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D65C0D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A81979" w:rsidRPr="0095471D" w:rsidRDefault="00F6056C" w:rsidP="00A81979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оказание услуг по </w:t>
      </w:r>
      <w:r w:rsidR="00A81979" w:rsidRPr="0095471D">
        <w:rPr>
          <w:snapToGrid w:val="0"/>
          <w:sz w:val="24"/>
        </w:rPr>
        <w:t>проведени</w:t>
      </w:r>
      <w:r w:rsidR="00A81979">
        <w:rPr>
          <w:snapToGrid w:val="0"/>
          <w:sz w:val="24"/>
        </w:rPr>
        <w:t>ю</w:t>
      </w:r>
      <w:r w:rsidR="00A81979" w:rsidRPr="0095471D">
        <w:rPr>
          <w:snapToGrid w:val="0"/>
          <w:sz w:val="24"/>
        </w:rPr>
        <w:t xml:space="preserve"> </w:t>
      </w:r>
      <w:r w:rsidR="00A81979" w:rsidRPr="0095471D">
        <w:rPr>
          <w:sz w:val="24"/>
        </w:rPr>
        <w:t>проектно-изыскательских работ по реконструкции систем телемеханики и электрохимической защиты газопровода-отвода «Торжок-Кувшиново»</w:t>
      </w:r>
      <w:r w:rsidR="002F214D">
        <w:rPr>
          <w:sz w:val="24"/>
        </w:rPr>
        <w:t xml:space="preserve"> и </w:t>
      </w:r>
      <w:r w:rsidR="00D65C0D">
        <w:rPr>
          <w:sz w:val="24"/>
        </w:rPr>
        <w:t>А</w:t>
      </w:r>
      <w:r w:rsidR="002F214D">
        <w:rPr>
          <w:sz w:val="24"/>
        </w:rPr>
        <w:t>ГРС «Кувшиново»</w:t>
      </w:r>
      <w:r w:rsidR="00A81979" w:rsidRPr="0095471D">
        <w:rPr>
          <w:sz w:val="24"/>
        </w:rPr>
        <w:t xml:space="preserve">. </w:t>
      </w:r>
    </w:p>
    <w:p w:rsidR="004D0B44" w:rsidRPr="0064585B" w:rsidRDefault="004D0B44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>Способ закупки – открытый запрос предложений.</w:t>
      </w:r>
    </w:p>
    <w:p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49-39-79,  адрес электронной почты: </w:t>
      </w:r>
      <w:hyperlink r:id="rId5" w:history="1">
        <w:r w:rsidRPr="0064585B">
          <w:rPr>
            <w:rStyle w:val="a9"/>
            <w:lang w:val="en-US"/>
          </w:rPr>
          <w:t>rgk</w:t>
        </w:r>
        <w:r w:rsidRPr="0064585B">
          <w:rPr>
            <w:rStyle w:val="a9"/>
          </w:rPr>
          <w:t>_</w:t>
        </w:r>
        <w:r w:rsidRPr="0064585B">
          <w:rPr>
            <w:rStyle w:val="a9"/>
            <w:lang w:val="en-US"/>
          </w:rPr>
          <w:t>oao</w:t>
        </w:r>
        <w:r w:rsidRPr="0064585B">
          <w:rPr>
            <w:rStyle w:val="a9"/>
          </w:rPr>
          <w:t>@m</w:t>
        </w:r>
        <w:r w:rsidRPr="0064585B">
          <w:rPr>
            <w:rStyle w:val="a9"/>
            <w:lang w:val="en-US"/>
          </w:rPr>
          <w:t>ail</w:t>
        </w:r>
        <w:r w:rsidRPr="0064585B">
          <w:rPr>
            <w:rStyle w:val="a9"/>
          </w:rPr>
          <w:t>.ru</w:t>
        </w:r>
      </w:hyperlink>
    </w:p>
    <w:p w:rsidR="00134007" w:rsidRPr="00A81979" w:rsidRDefault="00F6056C" w:rsidP="00FA2ADB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81979">
        <w:rPr>
          <w:sz w:val="24"/>
        </w:rPr>
        <w:t xml:space="preserve">Предмет договора: оказание услуг по </w:t>
      </w:r>
      <w:r w:rsidR="00A81979" w:rsidRPr="00A81979">
        <w:rPr>
          <w:snapToGrid w:val="0"/>
          <w:sz w:val="24"/>
        </w:rPr>
        <w:t xml:space="preserve">проведению </w:t>
      </w:r>
      <w:r w:rsidR="00A81979" w:rsidRPr="00A81979">
        <w:rPr>
          <w:sz w:val="24"/>
        </w:rPr>
        <w:t>проектно-изыскательских работ по реконструкции систем телемеханики и электрохимической защиты газопровода-отвода «Торжок-Кувшиново»</w:t>
      </w:r>
      <w:r w:rsidR="002F214D">
        <w:rPr>
          <w:sz w:val="24"/>
        </w:rPr>
        <w:t xml:space="preserve"> и </w:t>
      </w:r>
      <w:r w:rsidR="00D65C0D">
        <w:rPr>
          <w:sz w:val="24"/>
        </w:rPr>
        <w:t>А</w:t>
      </w:r>
      <w:r w:rsidR="002F214D">
        <w:rPr>
          <w:sz w:val="24"/>
        </w:rPr>
        <w:t>ГРС «Кувшиново»</w:t>
      </w:r>
      <w:r w:rsidR="00A81979" w:rsidRPr="00A81979">
        <w:rPr>
          <w:sz w:val="24"/>
        </w:rPr>
        <w:t xml:space="preserve">. </w:t>
      </w:r>
      <w:r w:rsidRPr="00A81979">
        <w:rPr>
          <w:sz w:val="24"/>
        </w:rPr>
        <w:t xml:space="preserve">Полное описание объема выполняемых работ содержится в </w:t>
      </w:r>
      <w:r w:rsidR="006B0D5D" w:rsidRPr="00A81979">
        <w:rPr>
          <w:sz w:val="24"/>
        </w:rPr>
        <w:t>техническом задании (</w:t>
      </w:r>
      <w:r w:rsidR="00E2661D" w:rsidRPr="00A81979">
        <w:rPr>
          <w:sz w:val="24"/>
        </w:rPr>
        <w:t>раздел</w:t>
      </w:r>
      <w:r w:rsidR="006B0D5D" w:rsidRPr="00A81979">
        <w:rPr>
          <w:sz w:val="24"/>
        </w:rPr>
        <w:t xml:space="preserve"> №</w:t>
      </w:r>
      <w:r w:rsidR="002F214D">
        <w:rPr>
          <w:sz w:val="24"/>
        </w:rPr>
        <w:t>6</w:t>
      </w:r>
      <w:r w:rsidR="006B0D5D" w:rsidRPr="00A81979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81979">
        <w:rPr>
          <w:sz w:val="24"/>
        </w:rPr>
        <w:t xml:space="preserve"> </w:t>
      </w:r>
    </w:p>
    <w:p w:rsidR="006B0D5D" w:rsidRPr="00A070A8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A81979">
        <w:rPr>
          <w:sz w:val="24"/>
        </w:rPr>
        <w:t>12-и</w:t>
      </w:r>
      <w:r w:rsidRPr="00A070A8">
        <w:rPr>
          <w:sz w:val="24"/>
        </w:rPr>
        <w:t xml:space="preserve"> календарных месяцев с момента заключения Договора</w:t>
      </w:r>
      <w:r w:rsidR="00134007">
        <w:rPr>
          <w:sz w:val="24"/>
        </w:rPr>
        <w:t>. Договор должен быть заключен в течение 10 рабочих дней с даты публикации протокола о выборе победителя.</w:t>
      </w:r>
    </w:p>
    <w:p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 xml:space="preserve">Место поставки услуг: Тверская обл., </w:t>
      </w:r>
      <w:proofErr w:type="spellStart"/>
      <w:r w:rsidR="00A070A8">
        <w:t>Торжокский</w:t>
      </w:r>
      <w:proofErr w:type="spellEnd"/>
      <w:r w:rsidR="00A070A8">
        <w:t xml:space="preserve"> район, </w:t>
      </w:r>
      <w:proofErr w:type="spellStart"/>
      <w:r w:rsidR="006B0D5D" w:rsidRPr="0064585B">
        <w:t>Кувшинов</w:t>
      </w:r>
      <w:r w:rsidR="00A070A8">
        <w:t>ский</w:t>
      </w:r>
      <w:proofErr w:type="spellEnd"/>
      <w:r w:rsidR="00A070A8">
        <w:t xml:space="preserve"> район, газопровод-отвод «Торжок – Кувшиново»</w:t>
      </w:r>
      <w:r w:rsidR="002F214D">
        <w:t>; г. Кувшиново ул. Ивановская</w:t>
      </w:r>
    </w:p>
    <w:p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6B0D5D" w:rsidRPr="0064585B" w:rsidRDefault="00A81979" w:rsidP="00CC6E8E">
      <w:pPr>
        <w:pStyle w:val="a7"/>
        <w:spacing w:after="0"/>
        <w:ind w:right="-6"/>
        <w:jc w:val="both"/>
        <w:rPr>
          <w:b/>
        </w:rPr>
      </w:pPr>
      <w:r>
        <w:rPr>
          <w:b/>
        </w:rPr>
        <w:t>6</w:t>
      </w:r>
      <w:r w:rsidR="00A070A8">
        <w:rPr>
          <w:b/>
        </w:rPr>
        <w:t xml:space="preserve"> </w:t>
      </w:r>
      <w:r>
        <w:rPr>
          <w:b/>
        </w:rPr>
        <w:t>200</w:t>
      </w:r>
      <w:r w:rsidR="006B0D5D" w:rsidRPr="0064585B">
        <w:rPr>
          <w:b/>
        </w:rPr>
        <w:t xml:space="preserve"> </w:t>
      </w:r>
      <w:r w:rsidR="0064585B">
        <w:rPr>
          <w:b/>
        </w:rPr>
        <w:t>000</w:t>
      </w:r>
      <w:r w:rsidR="006B0D5D" w:rsidRPr="0064585B">
        <w:rPr>
          <w:b/>
        </w:rPr>
        <w:t xml:space="preserve">,00 </w:t>
      </w:r>
      <w:r w:rsidR="006B0D5D" w:rsidRPr="0064585B">
        <w:t>(</w:t>
      </w:r>
      <w:r>
        <w:t>шесть</w:t>
      </w:r>
      <w:r w:rsidR="006B0D5D" w:rsidRPr="0064585B">
        <w:t xml:space="preserve"> миллион</w:t>
      </w:r>
      <w:r>
        <w:t>ов</w:t>
      </w:r>
      <w:r w:rsidR="006B0D5D" w:rsidRPr="0064585B">
        <w:t xml:space="preserve"> </w:t>
      </w:r>
      <w:r>
        <w:t>двести</w:t>
      </w:r>
      <w:r w:rsidR="0064585B">
        <w:t xml:space="preserve"> </w:t>
      </w:r>
      <w:r w:rsidR="006B0D5D" w:rsidRPr="0064585B">
        <w:t>тысяч) рубл</w:t>
      </w:r>
      <w:r w:rsidR="0064585B">
        <w:t>ей</w:t>
      </w:r>
      <w:r w:rsidR="006B0D5D" w:rsidRPr="0064585B">
        <w:t xml:space="preserve"> с учетом НДС;</w:t>
      </w:r>
      <w:r w:rsidR="006B0D5D" w:rsidRPr="0064585B">
        <w:rPr>
          <w:b/>
        </w:rPr>
        <w:t xml:space="preserve"> </w:t>
      </w:r>
    </w:p>
    <w:p w:rsidR="006B0D5D" w:rsidRPr="0064585B" w:rsidRDefault="00A81979" w:rsidP="00CC6E8E">
      <w:pPr>
        <w:pStyle w:val="a7"/>
        <w:spacing w:after="0"/>
        <w:ind w:right="-6"/>
        <w:jc w:val="both"/>
        <w:rPr>
          <w:b/>
        </w:rPr>
      </w:pPr>
      <w:r w:rsidRPr="00A81979">
        <w:rPr>
          <w:b/>
        </w:rPr>
        <w:t>945</w:t>
      </w:r>
      <w:r w:rsidR="006B0D5D" w:rsidRPr="00A81979">
        <w:rPr>
          <w:b/>
        </w:rPr>
        <w:t xml:space="preserve"> </w:t>
      </w:r>
      <w:r w:rsidRPr="00A81979">
        <w:rPr>
          <w:b/>
        </w:rPr>
        <w:t>762</w:t>
      </w:r>
      <w:r w:rsidR="006B0D5D" w:rsidRPr="00A81979">
        <w:rPr>
          <w:b/>
        </w:rPr>
        <w:t>,</w:t>
      </w:r>
      <w:r w:rsidRPr="00A81979">
        <w:rPr>
          <w:b/>
        </w:rPr>
        <w:t>71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 xml:space="preserve">девятьсот сорок пять </w:t>
      </w:r>
      <w:r w:rsidR="006B0D5D" w:rsidRPr="0064585B">
        <w:t xml:space="preserve">тысяч </w:t>
      </w:r>
      <w:r>
        <w:t>семьсот шестьдесят два</w:t>
      </w:r>
      <w:r w:rsidR="006B0D5D" w:rsidRPr="0064585B">
        <w:t>) рубл</w:t>
      </w:r>
      <w:r>
        <w:t>я</w:t>
      </w:r>
      <w:r w:rsidR="006B0D5D" w:rsidRPr="0064585B">
        <w:t xml:space="preserve"> </w:t>
      </w:r>
      <w:r>
        <w:t>71</w:t>
      </w:r>
      <w:r w:rsidR="006B0D5D" w:rsidRPr="0064585B">
        <w:t xml:space="preserve"> коп.</w:t>
      </w:r>
      <w:r>
        <w:t xml:space="preserve"> составляет НДС</w:t>
      </w:r>
      <w:r w:rsidR="006B0D5D" w:rsidRPr="0064585B">
        <w:t xml:space="preserve"> </w:t>
      </w:r>
      <w:r w:rsidR="006B0D5D" w:rsidRPr="0064585B">
        <w:rPr>
          <w:b/>
        </w:rPr>
        <w:t xml:space="preserve"> </w:t>
      </w:r>
    </w:p>
    <w:p w:rsidR="006B0D5D" w:rsidRPr="0064585B" w:rsidRDefault="00A81979" w:rsidP="00CC6E8E">
      <w:pPr>
        <w:pStyle w:val="a7"/>
        <w:spacing w:after="0"/>
        <w:ind w:right="-6"/>
        <w:jc w:val="both"/>
      </w:pPr>
      <w:r>
        <w:rPr>
          <w:b/>
        </w:rPr>
        <w:t>5</w:t>
      </w:r>
      <w:r w:rsidR="006B0D5D" w:rsidRPr="0064585B">
        <w:rPr>
          <w:b/>
        </w:rPr>
        <w:t xml:space="preserve"> </w:t>
      </w:r>
      <w:r>
        <w:rPr>
          <w:b/>
        </w:rPr>
        <w:t>254</w:t>
      </w:r>
      <w:r w:rsidR="006B0D5D" w:rsidRPr="0064585B">
        <w:rPr>
          <w:b/>
        </w:rPr>
        <w:t xml:space="preserve"> </w:t>
      </w:r>
      <w:r w:rsidR="007D1637">
        <w:rPr>
          <w:b/>
        </w:rPr>
        <w:t>237</w:t>
      </w:r>
      <w:r w:rsidR="006B0D5D" w:rsidRPr="0064585B">
        <w:rPr>
          <w:b/>
        </w:rPr>
        <w:t>,</w:t>
      </w:r>
      <w:r w:rsidR="007D1637">
        <w:rPr>
          <w:b/>
        </w:rPr>
        <w:t>29</w:t>
      </w:r>
      <w:r w:rsidR="006B0D5D" w:rsidRPr="0064585B">
        <w:rPr>
          <w:b/>
        </w:rPr>
        <w:t xml:space="preserve"> </w:t>
      </w:r>
      <w:r w:rsidR="006B0D5D" w:rsidRPr="0064585B">
        <w:t>(</w:t>
      </w:r>
      <w:r w:rsidR="007D1637">
        <w:t>пять</w:t>
      </w:r>
      <w:r w:rsidR="006B0D5D" w:rsidRPr="0064585B">
        <w:t xml:space="preserve"> миллион</w:t>
      </w:r>
      <w:r w:rsidR="007D1637">
        <w:t>ов</w:t>
      </w:r>
      <w:r w:rsidR="006B0D5D" w:rsidRPr="0064585B">
        <w:t xml:space="preserve"> </w:t>
      </w:r>
      <w:r w:rsidR="007D1637">
        <w:t>двести пятьдесят четыре</w:t>
      </w:r>
      <w:r w:rsidR="00834B60" w:rsidRPr="0064585B">
        <w:t xml:space="preserve"> </w:t>
      </w:r>
      <w:r w:rsidR="006B0D5D" w:rsidRPr="0064585B">
        <w:t>тысяч</w:t>
      </w:r>
      <w:r w:rsidR="007D1637">
        <w:t>и</w:t>
      </w:r>
      <w:r w:rsidR="00834B60" w:rsidRPr="0064585B">
        <w:t xml:space="preserve"> </w:t>
      </w:r>
      <w:r w:rsidR="007D1637">
        <w:t>двести тридцать</w:t>
      </w:r>
      <w:r w:rsidR="00534CE1">
        <w:t xml:space="preserve"> </w:t>
      </w:r>
      <w:r w:rsidR="00134007">
        <w:t>семь</w:t>
      </w:r>
      <w:r w:rsidR="006B0D5D" w:rsidRPr="0064585B">
        <w:t xml:space="preserve">) рублей </w:t>
      </w:r>
      <w:r w:rsidR="007D1637">
        <w:t>29</w:t>
      </w:r>
      <w:r w:rsidR="006B0D5D" w:rsidRPr="0064585B">
        <w:t xml:space="preserve"> коп.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lastRenderedPageBreak/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D65C0D" w:rsidRPr="00D65C0D">
        <w:rPr>
          <w:b/>
        </w:rPr>
        <w:t>07</w:t>
      </w:r>
      <w:r w:rsidRPr="0064585B">
        <w:rPr>
          <w:b/>
        </w:rPr>
        <w:t>.0</w:t>
      </w:r>
      <w:r w:rsidR="007D1637">
        <w:rPr>
          <w:b/>
        </w:rPr>
        <w:t>8</w:t>
      </w:r>
      <w:r w:rsidRPr="0064585B">
        <w:rPr>
          <w:b/>
        </w:rPr>
        <w:t>.2017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bookmarkStart w:id="1" w:name="_GoBack"/>
      <w:bookmarkEnd w:id="1"/>
      <w:r w:rsidR="00D65C0D" w:rsidRPr="00D65C0D">
        <w:rPr>
          <w:b/>
        </w:rPr>
        <w:t>1</w:t>
      </w:r>
      <w:r w:rsidR="001572D9" w:rsidRPr="00D65C0D">
        <w:rPr>
          <w:b/>
        </w:rPr>
        <w:t>0</w:t>
      </w:r>
      <w:r w:rsidR="001572D9" w:rsidRPr="001572D9">
        <w:rPr>
          <w:b/>
        </w:rPr>
        <w:t>.0</w:t>
      </w:r>
      <w:r w:rsidR="007D1637">
        <w:rPr>
          <w:b/>
        </w:rPr>
        <w:t>8</w:t>
      </w:r>
      <w:r w:rsidR="00224336" w:rsidRPr="0064585B">
        <w:rPr>
          <w:b/>
        </w:rPr>
        <w:t>.2017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9D0357" w:rsidP="009D0357">
      <w:pPr>
        <w:pStyle w:val="a6"/>
        <w:numPr>
          <w:ilvl w:val="0"/>
          <w:numId w:val="2"/>
        </w:numPr>
        <w:spacing w:before="40" w:line="240" w:lineRule="auto"/>
        <w:ind w:firstLine="1123"/>
        <w:rPr>
          <w:sz w:val="24"/>
        </w:rPr>
      </w:pPr>
      <w:r w:rsidRPr="0064585B">
        <w:rPr>
          <w:sz w:val="24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B44"/>
    <w:rsid w:val="000457AE"/>
    <w:rsid w:val="00084478"/>
    <w:rsid w:val="0012711A"/>
    <w:rsid w:val="00134007"/>
    <w:rsid w:val="001572D9"/>
    <w:rsid w:val="00160A99"/>
    <w:rsid w:val="001F768F"/>
    <w:rsid w:val="00224336"/>
    <w:rsid w:val="002F214D"/>
    <w:rsid w:val="00333E34"/>
    <w:rsid w:val="00362987"/>
    <w:rsid w:val="00394E68"/>
    <w:rsid w:val="00463D81"/>
    <w:rsid w:val="004D0B44"/>
    <w:rsid w:val="00534CE1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7C38BC"/>
    <w:rsid w:val="007D1637"/>
    <w:rsid w:val="00834B60"/>
    <w:rsid w:val="008850E8"/>
    <w:rsid w:val="00942E38"/>
    <w:rsid w:val="009D0357"/>
    <w:rsid w:val="00A06DDF"/>
    <w:rsid w:val="00A070A8"/>
    <w:rsid w:val="00A07762"/>
    <w:rsid w:val="00A81979"/>
    <w:rsid w:val="00CC31AA"/>
    <w:rsid w:val="00CC6E8E"/>
    <w:rsid w:val="00D65C0D"/>
    <w:rsid w:val="00D8029F"/>
    <w:rsid w:val="00DE3D0B"/>
    <w:rsid w:val="00E2661D"/>
    <w:rsid w:val="00F00163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AF900F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36</cp:revision>
  <cp:lastPrinted>2017-06-20T08:54:00Z</cp:lastPrinted>
  <dcterms:created xsi:type="dcterms:W3CDTF">2015-04-29T09:23:00Z</dcterms:created>
  <dcterms:modified xsi:type="dcterms:W3CDTF">2017-07-11T06:52:00Z</dcterms:modified>
</cp:coreProperties>
</file>