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AD43EB" w:rsidRPr="00DD4961">
        <w:rPr>
          <w:rFonts w:ascii="Times New Roman" w:hAnsi="Times New Roman" w:cs="Times New Roman"/>
        </w:rPr>
        <w:t>июне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DD4961">
        <w:rPr>
          <w:rFonts w:ascii="Times New Roman" w:hAnsi="Times New Roman" w:cs="Times New Roman"/>
          <w:u w:val="single"/>
        </w:rPr>
        <w:t>РГК»</w:t>
      </w:r>
      <w:r w:rsidRPr="00DD4961">
        <w:rPr>
          <w:rFonts w:ascii="Times New Roman" w:hAnsi="Times New Roman" w:cs="Times New Roman"/>
          <w:u w:val="single"/>
        </w:rPr>
        <w:t>_</w:t>
      </w:r>
      <w:proofErr w:type="gramEnd"/>
      <w:r w:rsidRPr="00DD4961">
        <w:rPr>
          <w:rFonts w:ascii="Times New Roman" w:hAnsi="Times New Roman" w:cs="Times New Roman"/>
          <w:u w:val="single"/>
        </w:rPr>
        <w:t>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331"/>
        <w:gridCol w:w="1646"/>
        <w:gridCol w:w="1701"/>
        <w:gridCol w:w="1843"/>
      </w:tblGrid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газопровод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331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</w:t>
            </w:r>
            <w:bookmarkStart w:id="1" w:name="_GoBack"/>
            <w:bookmarkEnd w:id="1"/>
            <w:r>
              <w:t>е газа по магистральному газопроводу, штук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DD4961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173FDE"/>
    <w:rsid w:val="00337A2F"/>
    <w:rsid w:val="0057621F"/>
    <w:rsid w:val="008A08F6"/>
    <w:rsid w:val="009A5173"/>
    <w:rsid w:val="00A465B2"/>
    <w:rsid w:val="00AD43EB"/>
    <w:rsid w:val="00B746F5"/>
    <w:rsid w:val="00C71A39"/>
    <w:rsid w:val="00DD4961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2019-07-11T10:00:00Z</cp:lastPrinted>
  <dcterms:created xsi:type="dcterms:W3CDTF">2019-07-11T07:20:00Z</dcterms:created>
  <dcterms:modified xsi:type="dcterms:W3CDTF">2019-07-11T10:00:00Z</dcterms:modified>
</cp:coreProperties>
</file>