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B2" w:rsidRPr="005536B2" w:rsidRDefault="00AF1953" w:rsidP="00553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Par404"/>
      <w:bookmarkEnd w:id="0"/>
      <w:r w:rsidRPr="00AF19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</w:t>
      </w:r>
      <w:r w:rsidR="00622A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bookmarkStart w:id="1" w:name="_GoBack"/>
      <w:bookmarkEnd w:id="1"/>
      <w:r w:rsidR="005536B2" w:rsidRPr="005536B2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5536B2" w:rsidRPr="005536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 ФАС России</w:t>
      </w:r>
    </w:p>
    <w:p w:rsidR="00AF1953" w:rsidRPr="00AF1953" w:rsidRDefault="005536B2" w:rsidP="00553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536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18.01.2019 N 38/19</w:t>
      </w:r>
    </w:p>
    <w:p w:rsidR="00C26574" w:rsidRPr="00C26574" w:rsidRDefault="00C26574" w:rsidP="00C2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65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</w:t>
      </w:r>
    </w:p>
    <w:p w:rsidR="00C26574" w:rsidRPr="00C26574" w:rsidRDefault="00C26574" w:rsidP="00C2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65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ПОРЯДКЕ ВЫПОЛНЕНИЯ ТЕХНОЛОГИЧЕСКИХ, ТЕХНИЧЕСКИХ И ДРУГИХ</w:t>
      </w:r>
    </w:p>
    <w:p w:rsidR="00C26574" w:rsidRPr="00C26574" w:rsidRDefault="00C26574" w:rsidP="00C2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65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МЕРОПРИЯТИЙ, СВЯЗАННЫХ С ПОДКЛЮЧЕНИЕМ (ПОДСОЕДИНЕНИЕМ)</w:t>
      </w:r>
    </w:p>
    <w:p w:rsidR="00C26574" w:rsidRPr="00C26574" w:rsidRDefault="00C26574" w:rsidP="00C2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65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МАГИСТРАЛЬНЫМ ГАЗОПРОВОДАМ</w:t>
      </w:r>
      <w:r w:rsidR="005536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АО «РГК» за 2018 год</w:t>
      </w:r>
    </w:p>
    <w:p w:rsidR="00C26574" w:rsidRPr="00C26574" w:rsidRDefault="00C26574" w:rsidP="00C26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25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"/>
        <w:gridCol w:w="1236"/>
        <w:gridCol w:w="1120"/>
        <w:gridCol w:w="1260"/>
        <w:gridCol w:w="2280"/>
        <w:gridCol w:w="1984"/>
        <w:gridCol w:w="1965"/>
        <w:gridCol w:w="1964"/>
        <w:gridCol w:w="1965"/>
        <w:gridCol w:w="1965"/>
      </w:tblGrid>
      <w:tr w:rsidR="00C26574" w:rsidRPr="00C26574" w:rsidTr="00695B9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магистрального газопровода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входа в магистра-</w:t>
            </w:r>
          </w:p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 газопровод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технологических мероприятий, связанных с подключением (подсоединением) </w:t>
            </w:r>
          </w:p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магистральному газопроводу, и регламент их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выполнения технологических мероприятий, связанных с подключением (подсоединением) </w:t>
            </w:r>
          </w:p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магистральному газопроводу, и регламент их выполнения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технических мероприятий, связанных с подключением (подсоединением) </w:t>
            </w:r>
          </w:p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магистральному газопроводу, и регламент их выполнения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выполнения технических мероприятий, связанных с подключением (подсоединением) </w:t>
            </w:r>
          </w:p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магистральному газопроводу, и регламент их выполнения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иных мероприятий, связанных с подключением (подсоединением) </w:t>
            </w:r>
          </w:p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магистральному газопроводу, и регламент их выполнения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выполнения иных мероприятий, связанных с подключением (подсоединением) </w:t>
            </w:r>
          </w:p>
          <w:p w:rsidR="00C26574" w:rsidRPr="00C26574" w:rsidRDefault="00C26574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магистральному газопроводу, и регламент их выполнения</w:t>
            </w:r>
          </w:p>
        </w:tc>
      </w:tr>
      <w:tr w:rsidR="00C26574" w:rsidRPr="00C26574" w:rsidTr="00695B9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26574" w:rsidRPr="00C26574" w:rsidRDefault="00C26574" w:rsidP="00C2657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A7E20" w:rsidRPr="00C26574" w:rsidTr="00695B9A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20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E0C" w:rsidRDefault="00F90E0C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Pr="00C26574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20" w:rsidRDefault="00AA7E20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Газопровод-отвод к ГРС «Кувшиново»</w:t>
            </w:r>
            <w:r w:rsidR="004B2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магистрального газопровода-отвода (Калининский р-н, Тверская обл.)</w:t>
            </w: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 магистрального газопровода (Тверская область, Сонковский район)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E0C" w:rsidRDefault="00F90E0C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7EE9" w:rsidRDefault="00F90E0C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E0C">
              <w:rPr>
                <w:rFonts w:ascii="Times New Roman" w:eastAsia="Times New Roman" w:hAnsi="Times New Roman" w:cs="Times New Roman"/>
                <w:lang w:eastAsia="ru-RU"/>
              </w:rPr>
              <w:t>Участок магистрального газопровода (Тверская область, Бологовский район)</w:t>
            </w:r>
          </w:p>
          <w:p w:rsidR="00F90E0C" w:rsidRPr="00C26574" w:rsidRDefault="00F90E0C" w:rsidP="00AA7E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2C3D" w:rsidRDefault="00713EA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Магистральный газопровод Торжок-Минск-Ивацевичи 15,25 км.</w:t>
            </w:r>
          </w:p>
          <w:p w:rsidR="004B2C3D" w:rsidRDefault="004B2C3D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28,4 км магистрального газопровода-отвода к ГРС «Калинин-2».</w:t>
            </w:r>
          </w:p>
          <w:p w:rsidR="00AA7E20" w:rsidRDefault="0098555F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F7EE9" w:rsidRDefault="003F7EE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19,95 км магистрального газопровода-отвода к ГРС «Бежецк»</w:t>
            </w:r>
          </w:p>
          <w:p w:rsidR="003F7EE9" w:rsidRDefault="003F7EE9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E0C" w:rsidRDefault="00F90E0C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E0C" w:rsidRDefault="00F90E0C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E0C" w:rsidRDefault="00F90E0C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E0C" w:rsidRPr="00C26574" w:rsidRDefault="00F90E0C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E0C">
              <w:rPr>
                <w:rFonts w:ascii="Times New Roman" w:eastAsia="Times New Roman" w:hAnsi="Times New Roman" w:cs="Times New Roman"/>
                <w:lang w:eastAsia="ru-RU"/>
              </w:rPr>
              <w:t>На 141 км магистрального газопровода Торжок-Валдай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11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8"/>
            </w:tblGrid>
            <w:tr w:rsidR="00AA7E20" w:rsidRPr="00C26574" w:rsidTr="00C26574">
              <w:trPr>
                <w:trHeight w:val="1268"/>
              </w:trPr>
              <w:tc>
                <w:tcPr>
                  <w:tcW w:w="1138" w:type="dxa"/>
                </w:tcPr>
                <w:p w:rsidR="00AA7E20" w:rsidRPr="006F15A3" w:rsidRDefault="00AA7E20" w:rsidP="006F15A3">
                  <w:pPr>
                    <w:pStyle w:val="Default"/>
                    <w:ind w:left="-113" w:right="-141"/>
                    <w:jc w:val="center"/>
                    <w:rPr>
                      <w:sz w:val="20"/>
                      <w:szCs w:val="20"/>
                    </w:rPr>
                  </w:pPr>
                  <w:r w:rsidRPr="006F15A3">
                    <w:rPr>
                      <w:sz w:val="20"/>
                      <w:szCs w:val="20"/>
                    </w:rPr>
                    <w:lastRenderedPageBreak/>
                    <w:t>Выход из ГРС «Кувшиново» и 44,7 км</w:t>
                  </w:r>
                  <w:r w:rsidR="000B5AD1" w:rsidRPr="006F15A3">
                    <w:rPr>
                      <w:sz w:val="20"/>
                      <w:szCs w:val="20"/>
                    </w:rPr>
                    <w:t xml:space="preserve"> газопровода-отвода</w:t>
                  </w:r>
                  <w:r w:rsidRPr="006F15A3">
                    <w:rPr>
                      <w:sz w:val="20"/>
                      <w:szCs w:val="20"/>
                    </w:rPr>
                    <w:t xml:space="preserve"> на ГРС «Зехново»</w:t>
                  </w:r>
                  <w:r w:rsidR="0098555F" w:rsidRPr="006F15A3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A7E20" w:rsidRDefault="00AA7E20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C3D" w:rsidRDefault="004B2C3D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АГРС «Калинин-3».</w:t>
            </w:r>
          </w:p>
          <w:p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EE9" w:rsidRDefault="003F7EE9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EE9">
              <w:rPr>
                <w:rFonts w:ascii="Times New Roman" w:eastAsia="Times New Roman" w:hAnsi="Times New Roman" w:cs="Times New Roman"/>
                <w:lang w:eastAsia="ru-RU"/>
              </w:rPr>
              <w:t>ГРС «Озерки»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E0C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7EE9" w:rsidRPr="00C26574" w:rsidRDefault="00F90E0C" w:rsidP="00695B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E0C">
              <w:rPr>
                <w:rFonts w:ascii="Times New Roman" w:eastAsia="Times New Roman" w:hAnsi="Times New Roman" w:cs="Times New Roman"/>
                <w:lang w:eastAsia="ru-RU"/>
              </w:rPr>
              <w:t>ГРС «Гузятино»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20" w:rsidRDefault="00AA7E20" w:rsidP="00AF19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технических условий (ТУ) на подключение к газопроводу-отводу.</w:t>
            </w:r>
          </w:p>
          <w:p w:rsidR="00AA7E20" w:rsidRPr="00AF643B" w:rsidRDefault="00AA7E20" w:rsidP="00AF19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проектной документации на соответствие выданным ТУ в соответствии с требованиями нормативно-технической документации (НТД) СНиП 2.05.06-85</w:t>
            </w:r>
            <w:r w:rsidR="00985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Магистральные трубопроводы</w:t>
            </w:r>
            <w:r w:rsidR="00CB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СТО Газпром 2-2.3-116-2007, СТО Газпром 2-3.5-051-2006.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20" w:rsidRPr="00AF643B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A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технических условий (ТУ) на подключение к газопроводу-отводу.</w:t>
            </w:r>
          </w:p>
          <w:p w:rsidR="00AA7E20" w:rsidRPr="00AF643B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A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проектной документации на соответствие выданным ТУ в соответствии с требованиями нормативно-технической доку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ментации (НТД) СНиП 2.05.06-85</w:t>
            </w:r>
            <w:r w:rsidR="00985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Магистральные трубопроводы</w:t>
            </w:r>
            <w:r w:rsidR="00CB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СТО Газпром 2-2.3-116-2007, СТО Газпром 2-3.5-051-</w:t>
            </w:r>
            <w:r w:rsidR="00AF1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B7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  <w:r w:rsidRPr="00AF6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A7E20" w:rsidRPr="00C26574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20" w:rsidRDefault="00AA7E20" w:rsidP="00AF195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1.Осуществление технического надзора за строительством газопровода-отвода.</w:t>
            </w:r>
          </w:p>
          <w:p w:rsidR="00AA7E20" w:rsidRDefault="00AA7E20" w:rsidP="00AF195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2.Гидравлические испытания, предпусковой осмотр.</w:t>
            </w:r>
          </w:p>
          <w:p w:rsidR="00AA7E20" w:rsidRDefault="00AA7E20" w:rsidP="00AF195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3.Прием законченного строительством объекта в составе рабочей комиссии, приемка исполнительной документации.</w:t>
            </w:r>
          </w:p>
          <w:p w:rsidR="00AA7E20" w:rsidRPr="00573D0E" w:rsidRDefault="00AA7E20" w:rsidP="00AF195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4.Распоряжение о запуске объекта в соответствии с требованиями нормативно-технической документации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(НТД) СНиП 2.05.06-85</w:t>
            </w:r>
            <w:r w:rsidR="00985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Магистральные трубопроводы, СНиП 3.01.04-87 Приемка в эксплуатацию законченных строительством объектов, СНиП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57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42-80</w:t>
            </w:r>
            <w:r w:rsidR="00985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Магистральные трубопроводы, Градостроительного кодекса РФ.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20" w:rsidRP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1.Осуществление технического надзора за строительством газопровода-отвода.</w:t>
            </w:r>
          </w:p>
          <w:p w:rsidR="00AA7E20" w:rsidRP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2.Гидравлические испытания, предпусковой осмотр.</w:t>
            </w:r>
          </w:p>
          <w:p w:rsidR="00AA7E20" w:rsidRP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3.Прием законченного строительством объекта в составе рабочей комиссии, приемка исполнительной документации.</w:t>
            </w:r>
          </w:p>
          <w:p w:rsidR="00AA7E20" w:rsidRPr="00C26574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4.Распоряжение о запуске объекта в соответствии с требованиями нормативно-технической документации </w:t>
            </w: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(НТД) СНиП 2.05.06-85</w:t>
            </w:r>
            <w:r w:rsidR="00985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Магистральные трубопроводы, СНиП 3.01.04-87 Приемка в эксплуатацию законченных строительством объектов, СНиП III 42-80</w:t>
            </w:r>
            <w:r w:rsidR="009855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A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Магистральные трубопроводы, Градостроительного кодекса РФ.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Отключение участка газопровода-отвода.</w:t>
            </w:r>
          </w:p>
          <w:p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Стравливание участка газопровода-отвода.</w:t>
            </w:r>
          </w:p>
          <w:p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Подключение к газопроводу-отводу.</w:t>
            </w:r>
          </w:p>
          <w:p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4.Продувка участка газопровода-отвода.</w:t>
            </w:r>
          </w:p>
          <w:p w:rsidR="00AA7E20" w:rsidRPr="00C26574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Запуск участка газопровода-отвода в соответствии с требованиями нормативно-технической документации.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Отключение участка газопровода-отвода.</w:t>
            </w:r>
          </w:p>
          <w:p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Стравливание участка газопровода-отвода.</w:t>
            </w:r>
          </w:p>
          <w:p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Подключение к газопроводу-отводу.</w:t>
            </w:r>
          </w:p>
          <w:p w:rsidR="00AA7E20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4.Продувка участка газопровода-отвода.</w:t>
            </w:r>
          </w:p>
          <w:p w:rsidR="00AA7E20" w:rsidRPr="00C26574" w:rsidRDefault="00AA7E20" w:rsidP="00AF1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Запуск участка газопровода-отвода в соответствии с требованиями нормативно-технической документации.</w:t>
            </w:r>
          </w:p>
        </w:tc>
      </w:tr>
    </w:tbl>
    <w:p w:rsidR="00931CB7" w:rsidRDefault="00931CB7"/>
    <w:sectPr w:rsidR="00931CB7" w:rsidSect="005536B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A4C66"/>
    <w:multiLevelType w:val="hybridMultilevel"/>
    <w:tmpl w:val="F91C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42F14"/>
    <w:multiLevelType w:val="hybridMultilevel"/>
    <w:tmpl w:val="E672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4"/>
    <w:rsid w:val="000B5AD1"/>
    <w:rsid w:val="00240349"/>
    <w:rsid w:val="00341F65"/>
    <w:rsid w:val="003F7EE9"/>
    <w:rsid w:val="004B2C3D"/>
    <w:rsid w:val="005536B2"/>
    <w:rsid w:val="00573D0E"/>
    <w:rsid w:val="00622A80"/>
    <w:rsid w:val="00695B9A"/>
    <w:rsid w:val="006B13D9"/>
    <w:rsid w:val="006F15A3"/>
    <w:rsid w:val="00713EA9"/>
    <w:rsid w:val="00800D97"/>
    <w:rsid w:val="00931CB7"/>
    <w:rsid w:val="009476CE"/>
    <w:rsid w:val="0098555F"/>
    <w:rsid w:val="009B6517"/>
    <w:rsid w:val="00AA7E20"/>
    <w:rsid w:val="00AF1953"/>
    <w:rsid w:val="00AF643B"/>
    <w:rsid w:val="00C24543"/>
    <w:rsid w:val="00C26574"/>
    <w:rsid w:val="00CB71A6"/>
    <w:rsid w:val="00F9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EE2C"/>
  <w15:chartTrackingRefBased/>
  <w15:docId w15:val="{8839E359-FE5C-4170-B1C5-46590BCA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6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Александрович Морев</cp:lastModifiedBy>
  <cp:revision>3</cp:revision>
  <dcterms:created xsi:type="dcterms:W3CDTF">2019-07-11T07:32:00Z</dcterms:created>
  <dcterms:modified xsi:type="dcterms:W3CDTF">2019-07-11T07:32:00Z</dcterms:modified>
</cp:coreProperties>
</file>