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Приложение N 1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F5D3F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95" w:rsidRDefault="000B120F" w:rsidP="00CD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6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F3D95" w:rsidRDefault="008F3D95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НАЛИЧИИ (ОТСУТСТВИИ) ТЕХНИЧЕСКОЙ ВОЗМОЖНОСТИ ДОСТУПА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РЕГУЛИРУЕМЫМ УСЛУГАМ ПО ТРАНСПОРТИРОВКЕ ГАЗА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МАГИСТРАЛЬНЫМ ГАЗОПРОВОДАМ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ГАЗОВАЯ КОМПАНИЯ»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 w:rsidR="00D931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57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F5D3F" w:rsidRPr="005729CB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1554"/>
        <w:gridCol w:w="1843"/>
        <w:gridCol w:w="1843"/>
        <w:gridCol w:w="1843"/>
        <w:gridCol w:w="1418"/>
        <w:gridCol w:w="1483"/>
        <w:gridCol w:w="1342"/>
      </w:tblGrid>
      <w:tr w:rsidR="008F5D3F" w:rsidRPr="005729CB" w:rsidTr="0052708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72C56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F5D3F" w:rsidRPr="005729CB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входа в магистральный газопровод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Тариф на услуги по транспортировке газа по трубопроводам с детализацией по зоне выхода из магистрального газопровода, руб. за 1000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поступившими заявками, млн. куб. 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Свободная мощность магистрального газопровода, млн. куб. м</w:t>
            </w:r>
          </w:p>
        </w:tc>
      </w:tr>
      <w:tr w:rsidR="008F5D3F" w:rsidRPr="005729CB" w:rsidTr="0052708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8F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5D3F" w:rsidRPr="005729CB" w:rsidTr="0052708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газопровод-отвод «Торжок-Кувшиново» (Тверская 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Магистральный газопровод «Торжок-Минск-Иванцевичи-3»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C" w:rsidRDefault="00E31D5C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АГРС «Кувшиново»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7F2ADB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236,16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7F2ADB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236,16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8F5D3F" w:rsidRPr="005729CB" w:rsidRDefault="008F5D3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A822B7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A822B7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D3F" w:rsidRPr="005729CB" w:rsidRDefault="00D55583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22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22B7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</w:tr>
      <w:tr w:rsidR="00E13D2A" w:rsidRPr="005729CB" w:rsidTr="0052708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Default="00E13D2A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2A" w:rsidRPr="005729CB" w:rsidRDefault="00E13D2A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28,4 км магистрального газопровода-отвода к ГРС «Калинин-2»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C" w:rsidRDefault="00E31D5C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E31D5C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3D2A">
              <w:rPr>
                <w:rFonts w:ascii="Times New Roman" w:eastAsia="Times New Roman" w:hAnsi="Times New Roman" w:cs="Times New Roman"/>
                <w:lang w:eastAsia="ru-RU"/>
              </w:rPr>
              <w:t>ГРС «Калинин-3»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B" w:rsidRDefault="007F2ADB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ADB" w:rsidRDefault="007F2ADB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7F2ADB" w:rsidP="00E1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236,16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B" w:rsidRDefault="007F2ADB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ADB" w:rsidRDefault="007F2ADB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7F2ADB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236,16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41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E13D2A" w:rsidRPr="005729CB" w:rsidRDefault="00A47B41" w:rsidP="00A4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8F" w:rsidRDefault="00793C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C8F" w:rsidRDefault="00793C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793C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116,177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C8F" w:rsidRDefault="00793C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120A85" w:rsidRDefault="00793C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116,177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C8F" w:rsidRDefault="00793C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D2A" w:rsidRPr="005729CB" w:rsidRDefault="00793C8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35,023</w:t>
            </w:r>
          </w:p>
        </w:tc>
      </w:tr>
      <w:tr w:rsidR="00120A85" w:rsidRPr="005729CB" w:rsidTr="0052708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магистрального газопровода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(Тверская область, Сонковский район)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19,95 км магистрального газопровода-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отвода к ГРС «Бежецк»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C" w:rsidRDefault="00E31D5C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E31D5C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ГРС «Озерки»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B" w:rsidRDefault="007F2ADB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ADB" w:rsidRDefault="007F2ADB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7F2ADB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236,16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B" w:rsidRDefault="007F2ADB" w:rsidP="00120A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Default="007F2ADB" w:rsidP="00120A8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E31D5C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D90E6D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6D">
              <w:rPr>
                <w:rFonts w:ascii="Times New Roman" w:eastAsia="Times New Roman" w:hAnsi="Times New Roman" w:cs="Times New Roman"/>
                <w:lang w:eastAsia="ru-RU"/>
              </w:rPr>
              <w:t>19,928</w:t>
            </w:r>
          </w:p>
        </w:tc>
      </w:tr>
      <w:tr w:rsidR="00120A85" w:rsidRPr="005729CB" w:rsidTr="0052708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Бологовский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141 км магистрального газопровода Торжок-Валдай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C" w:rsidRDefault="00E31D5C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E31D5C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20A85">
              <w:rPr>
                <w:rFonts w:ascii="Times New Roman" w:eastAsia="Times New Roman" w:hAnsi="Times New Roman" w:cs="Times New Roman"/>
                <w:lang w:eastAsia="ru-RU"/>
              </w:rPr>
              <w:t>ГРС «Гузятино»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B" w:rsidRDefault="007F2ADB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2ADB" w:rsidRDefault="007F2ADB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7F2ADB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236,16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B" w:rsidRDefault="007F2ADB" w:rsidP="00120A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Default="007F2ADB" w:rsidP="00120A8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236,16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межрегионгаз»,</w:t>
            </w:r>
          </w:p>
          <w:p w:rsidR="00120A85" w:rsidRPr="005729CB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ОГРН 1026900536101, ИНН 5003021311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A466D1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не поступали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A466D1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E31D5C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5" w:rsidRDefault="00120A85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A85" w:rsidRPr="005729CB" w:rsidRDefault="00BF318E" w:rsidP="0012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18E">
              <w:rPr>
                <w:rFonts w:ascii="Times New Roman" w:eastAsia="Times New Roman" w:hAnsi="Times New Roman" w:cs="Times New Roman"/>
                <w:lang w:eastAsia="ru-RU"/>
              </w:rPr>
              <w:t>41,781</w:t>
            </w:r>
          </w:p>
        </w:tc>
      </w:tr>
    </w:tbl>
    <w:p w:rsidR="008F5D3F" w:rsidRPr="008F5D3F" w:rsidRDefault="008F5D3F" w:rsidP="008F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6AF3" w:rsidRDefault="00176AF3">
      <w:pPr>
        <w:rPr>
          <w:rFonts w:ascii="Times New Roman" w:hAnsi="Times New Roman" w:cs="Times New Roman"/>
          <w:sz w:val="24"/>
          <w:szCs w:val="24"/>
        </w:rPr>
      </w:pPr>
    </w:p>
    <w:p w:rsidR="008F3D95" w:rsidRDefault="008F3D9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F3D95" w:rsidSect="008F3D9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56E"/>
    <w:multiLevelType w:val="hybridMultilevel"/>
    <w:tmpl w:val="24C85306"/>
    <w:lvl w:ilvl="0" w:tplc="BBFAE87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F"/>
    <w:rsid w:val="000B120F"/>
    <w:rsid w:val="00120A85"/>
    <w:rsid w:val="00176AF3"/>
    <w:rsid w:val="00527082"/>
    <w:rsid w:val="005729CB"/>
    <w:rsid w:val="005C40D7"/>
    <w:rsid w:val="005D17F0"/>
    <w:rsid w:val="00677D1D"/>
    <w:rsid w:val="00793C8F"/>
    <w:rsid w:val="0079761B"/>
    <w:rsid w:val="007C78BF"/>
    <w:rsid w:val="007F2ADB"/>
    <w:rsid w:val="008422C8"/>
    <w:rsid w:val="00872C56"/>
    <w:rsid w:val="00890AF3"/>
    <w:rsid w:val="008F1507"/>
    <w:rsid w:val="008F3D95"/>
    <w:rsid w:val="008F5D3F"/>
    <w:rsid w:val="00952219"/>
    <w:rsid w:val="00A466D1"/>
    <w:rsid w:val="00A47B41"/>
    <w:rsid w:val="00A822B7"/>
    <w:rsid w:val="00BF318E"/>
    <w:rsid w:val="00CA01CB"/>
    <w:rsid w:val="00CD019D"/>
    <w:rsid w:val="00D55583"/>
    <w:rsid w:val="00D90E6D"/>
    <w:rsid w:val="00D9314E"/>
    <w:rsid w:val="00E13D2A"/>
    <w:rsid w:val="00E31D5C"/>
    <w:rsid w:val="00E536B1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A62B"/>
  <w15:chartTrackingRefBased/>
  <w15:docId w15:val="{56DCE3EF-45AA-4B20-9DC3-B6A1DAB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2</cp:revision>
  <cp:lastPrinted>2019-04-03T12:04:00Z</cp:lastPrinted>
  <dcterms:created xsi:type="dcterms:W3CDTF">2019-04-03T12:06:00Z</dcterms:created>
  <dcterms:modified xsi:type="dcterms:W3CDTF">2019-04-03T12:06:00Z</dcterms:modified>
</cp:coreProperties>
</file>