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CE" w:rsidRPr="00741CC9" w:rsidRDefault="003540F2" w:rsidP="007E49CE">
      <w:pPr>
        <w:rPr>
          <w:bCs/>
          <w:iCs/>
          <w:sz w:val="22"/>
        </w:rPr>
      </w:pPr>
      <w:bookmarkStart w:id="0" w:name="_Toc518119232"/>
      <w:bookmarkStart w:id="1" w:name="_Toc140575919"/>
      <w:bookmarkStart w:id="2" w:name="_Toc142377592"/>
      <w:bookmarkStart w:id="3" w:name="_Toc144625991"/>
      <w:bookmarkStart w:id="4" w:name="_Toc125445642"/>
      <w:bookmarkStart w:id="5" w:name="_Toc140290883"/>
      <w:bookmarkStart w:id="6" w:name="_Toc154538714"/>
      <w:bookmarkStart w:id="7" w:name="_Toc158446589"/>
      <w:bookmarkStart w:id="8" w:name="_Toc158534698"/>
      <w:bookmarkStart w:id="9" w:name="_Toc159834571"/>
      <w:bookmarkStart w:id="10" w:name="_Toc159835535"/>
      <w:bookmarkStart w:id="11" w:name="_Toc161154811"/>
      <w:bookmarkStart w:id="12" w:name="_Toc161727749"/>
      <w:bookmarkStart w:id="13" w:name="_Toc164673420"/>
      <w:bookmarkStart w:id="14" w:name="_Toc164684732"/>
      <w:bookmarkStart w:id="15" w:name="_Toc167260296"/>
      <w:r>
        <w:rPr>
          <w:bCs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35pt;margin-top:-2.25pt;width:455.6pt;height:35.6pt;z-index:25166131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</w:p>
    <w:p w:rsidR="007E49CE" w:rsidRDefault="007E49CE" w:rsidP="007E49CE">
      <w:pPr>
        <w:rPr>
          <w:bCs/>
          <w:iCs/>
        </w:rPr>
      </w:pPr>
    </w:p>
    <w:p w:rsidR="007E49CE" w:rsidRDefault="007E49CE" w:rsidP="007E49CE">
      <w:pPr>
        <w:rPr>
          <w:bCs/>
          <w:iCs/>
          <w:sz w:val="20"/>
        </w:rPr>
      </w:pPr>
    </w:p>
    <w:p w:rsidR="007E49CE" w:rsidRDefault="003540F2" w:rsidP="007E49CE">
      <w:pPr>
        <w:rPr>
          <w:bCs/>
          <w:iCs/>
          <w:sz w:val="20"/>
        </w:rPr>
      </w:pPr>
      <w:r>
        <w:rPr>
          <w:noProof/>
          <w:lang w:val="en-US"/>
        </w:rPr>
        <w:pict>
          <v:line id="Line 3" o:spid="_x0000_s1026" style="position:absolute;left:0;text-align:left;z-index:251660288;visibility:visible" from="0,9.05pt" to="48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</w:p>
    <w:p w:rsidR="007E49CE" w:rsidRDefault="003540F2" w:rsidP="007E49CE">
      <w:pPr>
        <w:rPr>
          <w:bCs/>
          <w:iCs/>
          <w:sz w:val="20"/>
        </w:rPr>
      </w:pPr>
      <w:r>
        <w:rPr>
          <w:bCs/>
          <w:iCs/>
          <w:noProof/>
          <w:sz w:val="20"/>
        </w:rPr>
        <w:pict>
          <v:shape id="_x0000_s1028" type="#_x0000_t136" style="position:absolute;left:0;text-align:left;margin-left:95.35pt;margin-top:1.9pt;width:264pt;height:12pt;z-index:251662336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1"/>
          </v:shape>
        </w:pict>
      </w:r>
    </w:p>
    <w:p w:rsidR="007E49CE" w:rsidRPr="00C03BFC" w:rsidRDefault="007E49CE" w:rsidP="007E49CE">
      <w:pPr>
        <w:rPr>
          <w:rFonts w:ascii="Arial Narrow" w:hAnsi="Arial Narrow"/>
          <w:bCs/>
          <w:iCs/>
          <w:sz w:val="20"/>
        </w:rPr>
      </w:pPr>
      <w:r>
        <w:rPr>
          <w:bCs/>
          <w:iCs/>
        </w:rPr>
        <w:t xml:space="preserve">                      </w:t>
      </w:r>
      <w:r>
        <w:rPr>
          <w:rFonts w:ascii="Arial Narrow" w:hAnsi="Arial Narrow"/>
          <w:bCs/>
          <w:iCs/>
          <w:sz w:val="20"/>
        </w:rPr>
        <w:t xml:space="preserve">Телефон : +7(4822) </w:t>
      </w:r>
      <w:r w:rsidR="00437041">
        <w:rPr>
          <w:rFonts w:ascii="Arial Narrow" w:hAnsi="Arial Narrow"/>
          <w:bCs/>
          <w:iCs/>
          <w:sz w:val="20"/>
        </w:rPr>
        <w:t>49-</w:t>
      </w:r>
      <w:r>
        <w:rPr>
          <w:rFonts w:ascii="Arial Narrow" w:hAnsi="Arial Narrow"/>
          <w:bCs/>
          <w:iCs/>
          <w:sz w:val="20"/>
        </w:rPr>
        <w:t>39-</w:t>
      </w:r>
      <w:r w:rsidR="00437041">
        <w:rPr>
          <w:rFonts w:ascii="Arial Narrow" w:hAnsi="Arial Narrow"/>
          <w:bCs/>
          <w:iCs/>
          <w:sz w:val="20"/>
        </w:rPr>
        <w:t>79</w:t>
      </w:r>
      <w:r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  <w:lang w:val="en-US"/>
        </w:rPr>
        <w:t>E</w:t>
      </w:r>
      <w:r w:rsidRPr="0039033B">
        <w:rPr>
          <w:rFonts w:ascii="Arial Narrow" w:hAnsi="Arial Narrow"/>
          <w:bCs/>
          <w:iCs/>
          <w:sz w:val="20"/>
        </w:rPr>
        <w:t>-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>
        <w:rPr>
          <w:rFonts w:ascii="Arial Narrow" w:hAnsi="Arial Narrow"/>
          <w:bCs/>
          <w:iCs/>
          <w:sz w:val="20"/>
        </w:rPr>
        <w:t xml:space="preserve">: </w:t>
      </w:r>
      <w:r w:rsidRPr="00C03BFC">
        <w:rPr>
          <w:rFonts w:ascii="Arial Narrow" w:hAnsi="Arial Narrow"/>
          <w:bCs/>
          <w:iCs/>
          <w:sz w:val="20"/>
          <w:lang w:val="en-US"/>
        </w:rPr>
        <w:t>rgk</w:t>
      </w:r>
      <w:r>
        <w:rPr>
          <w:rFonts w:ascii="Arial Narrow" w:hAnsi="Arial Narrow"/>
          <w:bCs/>
          <w:iCs/>
          <w:sz w:val="20"/>
        </w:rPr>
        <w:t>_</w:t>
      </w:r>
      <w:r>
        <w:rPr>
          <w:rFonts w:ascii="Arial Narrow" w:hAnsi="Arial Narrow"/>
          <w:bCs/>
          <w:iCs/>
          <w:sz w:val="20"/>
          <w:lang w:val="en-US"/>
        </w:rPr>
        <w:t>oao</w:t>
      </w:r>
      <w:r w:rsidRPr="00C03BFC">
        <w:rPr>
          <w:rFonts w:ascii="Arial Narrow" w:hAnsi="Arial Narrow"/>
          <w:bCs/>
          <w:iCs/>
          <w:sz w:val="20"/>
        </w:rPr>
        <w:t>@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 w:rsidRPr="00C03BFC">
        <w:rPr>
          <w:rFonts w:ascii="Arial Narrow" w:hAnsi="Arial Narrow"/>
          <w:bCs/>
          <w:iCs/>
          <w:sz w:val="20"/>
        </w:rPr>
        <w:t>.</w:t>
      </w:r>
      <w:r>
        <w:rPr>
          <w:rFonts w:ascii="Arial Narrow" w:hAnsi="Arial Narrow"/>
          <w:bCs/>
          <w:iCs/>
          <w:sz w:val="20"/>
          <w:lang w:val="en-US"/>
        </w:rPr>
        <w:t>ru</w:t>
      </w:r>
    </w:p>
    <w:p w:rsidR="007E49CE" w:rsidRPr="001F32C5" w:rsidRDefault="007E49CE" w:rsidP="007E49CE">
      <w:pPr>
        <w:pBdr>
          <w:bottom w:val="single" w:sz="12" w:space="1" w:color="auto"/>
        </w:pBdr>
        <w:rPr>
          <w:bCs/>
          <w:iCs/>
        </w:rPr>
      </w:pPr>
      <w:r w:rsidRPr="0039033B">
        <w:rPr>
          <w:rFonts w:ascii="Arial Narrow" w:hAnsi="Arial Narrow"/>
          <w:bCs/>
          <w:iCs/>
          <w:sz w:val="20"/>
        </w:rPr>
        <w:t xml:space="preserve">                              </w:t>
      </w:r>
      <w:r>
        <w:rPr>
          <w:rFonts w:ascii="Arial Narrow" w:hAnsi="Arial Narrow"/>
          <w:bCs/>
          <w:iCs/>
          <w:sz w:val="20"/>
        </w:rPr>
        <w:t xml:space="preserve">      </w:t>
      </w:r>
      <w:r w:rsidRPr="0039033B"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</w:rPr>
        <w:t>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7E49CE" w:rsidRDefault="007E49CE" w:rsidP="007E49CE">
      <w:pPr>
        <w:ind w:left="5670" w:firstLine="0"/>
        <w:rPr>
          <w:sz w:val="24"/>
          <w:szCs w:val="24"/>
        </w:rPr>
      </w:pPr>
    </w:p>
    <w:p w:rsidR="007E49CE" w:rsidRPr="007417E6" w:rsidRDefault="007E49CE" w:rsidP="007E49CE">
      <w:pPr>
        <w:ind w:left="5670" w:firstLine="0"/>
        <w:jc w:val="right"/>
        <w:rPr>
          <w:sz w:val="24"/>
          <w:szCs w:val="24"/>
        </w:rPr>
      </w:pPr>
      <w:r w:rsidRPr="007417E6">
        <w:rPr>
          <w:sz w:val="24"/>
          <w:szCs w:val="24"/>
        </w:rPr>
        <w:t>УТВЕРЖДАЮ:</w:t>
      </w:r>
    </w:p>
    <w:p w:rsidR="007E49CE" w:rsidRPr="00602B92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 xml:space="preserve">Генеральный </w:t>
      </w:r>
      <w:proofErr w:type="gramStart"/>
      <w:r w:rsidRPr="00602B92">
        <w:rPr>
          <w:sz w:val="24"/>
          <w:szCs w:val="24"/>
        </w:rPr>
        <w:t>директор  АО</w:t>
      </w:r>
      <w:proofErr w:type="gramEnd"/>
      <w:r w:rsidRPr="00602B92">
        <w:rPr>
          <w:sz w:val="24"/>
          <w:szCs w:val="24"/>
        </w:rPr>
        <w:t xml:space="preserve"> «РГК»</w:t>
      </w:r>
    </w:p>
    <w:p w:rsidR="007E49CE" w:rsidRPr="00602B92" w:rsidRDefault="007E49CE" w:rsidP="007E49CE">
      <w:pPr>
        <w:spacing w:line="240" w:lineRule="auto"/>
        <w:jc w:val="right"/>
        <w:rPr>
          <w:sz w:val="22"/>
          <w:szCs w:val="22"/>
        </w:rPr>
      </w:pP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 xml:space="preserve">____________________ </w:t>
      </w:r>
      <w:r w:rsidR="00B17D9E">
        <w:rPr>
          <w:sz w:val="24"/>
          <w:szCs w:val="24"/>
        </w:rPr>
        <w:t>Д</w:t>
      </w:r>
      <w:r w:rsidRPr="00602B92">
        <w:rPr>
          <w:sz w:val="24"/>
          <w:szCs w:val="24"/>
        </w:rPr>
        <w:t>.</w:t>
      </w:r>
      <w:r w:rsidR="00B17D9E">
        <w:rPr>
          <w:sz w:val="24"/>
          <w:szCs w:val="24"/>
        </w:rPr>
        <w:t xml:space="preserve"> Л</w:t>
      </w:r>
      <w:r w:rsidRPr="00602B92">
        <w:rPr>
          <w:sz w:val="24"/>
          <w:szCs w:val="24"/>
        </w:rPr>
        <w:t xml:space="preserve">. </w:t>
      </w:r>
      <w:proofErr w:type="spellStart"/>
      <w:r w:rsidR="00B17D9E">
        <w:rPr>
          <w:sz w:val="24"/>
          <w:szCs w:val="24"/>
        </w:rPr>
        <w:t>Юдкин</w:t>
      </w:r>
      <w:proofErr w:type="spellEnd"/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</w:p>
    <w:p w:rsidR="007E49CE" w:rsidRPr="007417E6" w:rsidRDefault="007E49CE" w:rsidP="007E4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7417E6">
        <w:rPr>
          <w:sz w:val="24"/>
          <w:szCs w:val="24"/>
        </w:rPr>
        <w:t>__</w:t>
      </w:r>
      <w:r w:rsidR="0001164C">
        <w:rPr>
          <w:sz w:val="24"/>
          <w:szCs w:val="24"/>
        </w:rPr>
        <w:t>0</w:t>
      </w:r>
      <w:r w:rsidR="00B4425B">
        <w:rPr>
          <w:sz w:val="24"/>
          <w:szCs w:val="24"/>
        </w:rPr>
        <w:t>5</w:t>
      </w:r>
      <w:r w:rsidR="00DD319A">
        <w:rPr>
          <w:sz w:val="24"/>
          <w:szCs w:val="24"/>
        </w:rPr>
        <w:t>__</w:t>
      </w:r>
      <w:r w:rsidRPr="007417E6">
        <w:rPr>
          <w:sz w:val="24"/>
          <w:szCs w:val="24"/>
        </w:rPr>
        <w:t>» ___</w:t>
      </w:r>
      <w:r w:rsidR="00437041">
        <w:rPr>
          <w:sz w:val="24"/>
          <w:szCs w:val="24"/>
        </w:rPr>
        <w:t>0</w:t>
      </w:r>
      <w:r w:rsidR="0001164C">
        <w:rPr>
          <w:sz w:val="24"/>
          <w:szCs w:val="24"/>
        </w:rPr>
        <w:t>7</w:t>
      </w:r>
      <w:r w:rsidRPr="007417E6">
        <w:rPr>
          <w:sz w:val="24"/>
          <w:szCs w:val="24"/>
        </w:rPr>
        <w:t xml:space="preserve">____ </w:t>
      </w:r>
      <w:r>
        <w:rPr>
          <w:sz w:val="24"/>
          <w:szCs w:val="24"/>
        </w:rPr>
        <w:t>201</w:t>
      </w:r>
      <w:r w:rsidR="00B17D9E">
        <w:rPr>
          <w:sz w:val="24"/>
          <w:szCs w:val="24"/>
        </w:rPr>
        <w:t>8</w:t>
      </w:r>
      <w:r w:rsidRPr="007417E6">
        <w:rPr>
          <w:sz w:val="24"/>
          <w:szCs w:val="24"/>
        </w:rPr>
        <w:t xml:space="preserve"> г.</w:t>
      </w:r>
    </w:p>
    <w:p w:rsidR="007E49CE" w:rsidRPr="0001164C" w:rsidRDefault="007E49CE" w:rsidP="007E49CE">
      <w:pPr>
        <w:spacing w:line="240" w:lineRule="auto"/>
        <w:rPr>
          <w:kern w:val="36"/>
          <w:sz w:val="24"/>
          <w:szCs w:val="24"/>
        </w:rPr>
      </w:pPr>
      <w:r w:rsidRPr="0001164C">
        <w:rPr>
          <w:kern w:val="36"/>
          <w:sz w:val="24"/>
          <w:szCs w:val="24"/>
        </w:rPr>
        <w:t xml:space="preserve">                                                                     Согласовано на заседании </w:t>
      </w:r>
    </w:p>
    <w:p w:rsidR="007E49CE" w:rsidRPr="0001164C" w:rsidRDefault="007E49CE" w:rsidP="007E49CE">
      <w:pPr>
        <w:spacing w:line="240" w:lineRule="auto"/>
        <w:rPr>
          <w:kern w:val="36"/>
          <w:sz w:val="24"/>
          <w:szCs w:val="24"/>
        </w:rPr>
      </w:pPr>
      <w:r w:rsidRPr="0001164C">
        <w:rPr>
          <w:kern w:val="36"/>
          <w:sz w:val="24"/>
          <w:szCs w:val="24"/>
        </w:rPr>
        <w:t xml:space="preserve">                                                                     </w:t>
      </w:r>
      <w:r w:rsidR="00CC2095" w:rsidRPr="0001164C">
        <w:rPr>
          <w:kern w:val="36"/>
          <w:sz w:val="24"/>
          <w:szCs w:val="24"/>
        </w:rPr>
        <w:t>закупочной</w:t>
      </w:r>
      <w:r w:rsidRPr="0001164C">
        <w:rPr>
          <w:kern w:val="36"/>
          <w:sz w:val="24"/>
          <w:szCs w:val="24"/>
        </w:rPr>
        <w:t xml:space="preserve"> комиссии</w:t>
      </w:r>
    </w:p>
    <w:p w:rsidR="007E49CE" w:rsidRPr="0001164C" w:rsidRDefault="007E49CE" w:rsidP="007E49CE">
      <w:pPr>
        <w:spacing w:line="240" w:lineRule="auto"/>
        <w:rPr>
          <w:kern w:val="36"/>
          <w:sz w:val="24"/>
          <w:szCs w:val="24"/>
        </w:rPr>
      </w:pPr>
      <w:r w:rsidRPr="0001164C">
        <w:rPr>
          <w:kern w:val="36"/>
          <w:sz w:val="24"/>
          <w:szCs w:val="24"/>
        </w:rPr>
        <w:t xml:space="preserve">                                                                     Протокол №</w:t>
      </w:r>
      <w:r w:rsidR="00F74904" w:rsidRPr="0001164C">
        <w:rPr>
          <w:kern w:val="36"/>
          <w:sz w:val="24"/>
          <w:szCs w:val="24"/>
        </w:rPr>
        <w:t xml:space="preserve"> </w:t>
      </w:r>
      <w:proofErr w:type="gramStart"/>
      <w:r w:rsidR="0001164C" w:rsidRPr="0001164C">
        <w:rPr>
          <w:kern w:val="36"/>
          <w:sz w:val="24"/>
          <w:szCs w:val="24"/>
        </w:rPr>
        <w:t>4</w:t>
      </w:r>
      <w:r w:rsidR="00B4425B">
        <w:rPr>
          <w:kern w:val="36"/>
          <w:sz w:val="24"/>
          <w:szCs w:val="24"/>
        </w:rPr>
        <w:t>8</w:t>
      </w:r>
      <w:r w:rsidRPr="0001164C">
        <w:rPr>
          <w:kern w:val="36"/>
          <w:sz w:val="24"/>
          <w:szCs w:val="24"/>
        </w:rPr>
        <w:t xml:space="preserve">  от</w:t>
      </w:r>
      <w:proofErr w:type="gramEnd"/>
      <w:r w:rsidRPr="0001164C">
        <w:rPr>
          <w:kern w:val="36"/>
          <w:sz w:val="24"/>
          <w:szCs w:val="24"/>
        </w:rPr>
        <w:t xml:space="preserve"> </w:t>
      </w:r>
      <w:r w:rsidR="0001164C" w:rsidRPr="0001164C">
        <w:rPr>
          <w:kern w:val="36"/>
          <w:sz w:val="24"/>
          <w:szCs w:val="24"/>
        </w:rPr>
        <w:t>0</w:t>
      </w:r>
      <w:r w:rsidR="00B4425B">
        <w:rPr>
          <w:kern w:val="36"/>
          <w:sz w:val="24"/>
          <w:szCs w:val="24"/>
        </w:rPr>
        <w:t>5</w:t>
      </w:r>
      <w:r w:rsidR="00CC2095" w:rsidRPr="0001164C">
        <w:rPr>
          <w:kern w:val="36"/>
          <w:sz w:val="24"/>
          <w:szCs w:val="24"/>
        </w:rPr>
        <w:t>.0</w:t>
      </w:r>
      <w:r w:rsidR="0001164C" w:rsidRPr="0001164C">
        <w:rPr>
          <w:kern w:val="36"/>
          <w:sz w:val="24"/>
          <w:szCs w:val="24"/>
        </w:rPr>
        <w:t>7</w:t>
      </w:r>
      <w:r w:rsidR="00CC2095" w:rsidRPr="0001164C">
        <w:rPr>
          <w:kern w:val="36"/>
          <w:sz w:val="24"/>
          <w:szCs w:val="24"/>
        </w:rPr>
        <w:t>.</w:t>
      </w:r>
      <w:r w:rsidRPr="0001164C">
        <w:rPr>
          <w:kern w:val="36"/>
          <w:sz w:val="24"/>
          <w:szCs w:val="24"/>
        </w:rPr>
        <w:t xml:space="preserve"> 201</w:t>
      </w:r>
      <w:r w:rsidR="001E2748" w:rsidRPr="0001164C">
        <w:rPr>
          <w:kern w:val="36"/>
          <w:sz w:val="24"/>
          <w:szCs w:val="24"/>
        </w:rPr>
        <w:t>8</w:t>
      </w:r>
      <w:r w:rsidRPr="0001164C">
        <w:rPr>
          <w:kern w:val="36"/>
          <w:sz w:val="24"/>
          <w:szCs w:val="24"/>
        </w:rPr>
        <w:t xml:space="preserve"> г</w:t>
      </w:r>
    </w:p>
    <w:p w:rsidR="007E49CE" w:rsidRPr="007417E6" w:rsidRDefault="007E49CE" w:rsidP="007E49CE">
      <w:pPr>
        <w:spacing w:before="120" w:line="240" w:lineRule="auto"/>
        <w:ind w:left="3424" w:hanging="11"/>
        <w:jc w:val="right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602B92" w:rsidRDefault="007E49CE" w:rsidP="007E49CE">
      <w:pPr>
        <w:pStyle w:val="affa"/>
        <w:spacing w:line="360" w:lineRule="auto"/>
        <w:ind w:left="482" w:right="-6"/>
        <w:jc w:val="center"/>
        <w:rPr>
          <w:b/>
          <w:sz w:val="40"/>
          <w:szCs w:val="40"/>
        </w:rPr>
      </w:pPr>
      <w:r w:rsidRPr="00602B92">
        <w:rPr>
          <w:b/>
          <w:sz w:val="40"/>
          <w:szCs w:val="40"/>
        </w:rPr>
        <w:t>Документация</w:t>
      </w:r>
      <w:bookmarkEnd w:id="0"/>
      <w:r w:rsidRPr="00602B92">
        <w:rPr>
          <w:b/>
          <w:sz w:val="40"/>
          <w:szCs w:val="40"/>
        </w:rPr>
        <w:t xml:space="preserve"> по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532537">
        <w:rPr>
          <w:b/>
          <w:sz w:val="40"/>
          <w:szCs w:val="40"/>
        </w:rPr>
        <w:t>закупке у единственного поставщика</w:t>
      </w:r>
    </w:p>
    <w:p w:rsidR="007E49CE" w:rsidRPr="00796047" w:rsidRDefault="002F27F8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32"/>
          <w:szCs w:val="32"/>
        </w:rPr>
      </w:pPr>
      <w:r>
        <w:rPr>
          <w:sz w:val="32"/>
          <w:szCs w:val="32"/>
        </w:rPr>
        <w:t>закупка</w:t>
      </w:r>
      <w:r w:rsidR="007E49CE" w:rsidRPr="00602B92">
        <w:rPr>
          <w:sz w:val="32"/>
          <w:szCs w:val="32"/>
        </w:rPr>
        <w:br/>
        <w:t xml:space="preserve">на право заключения Договора </w:t>
      </w:r>
      <w:r w:rsidR="0001164C">
        <w:rPr>
          <w:sz w:val="32"/>
          <w:szCs w:val="32"/>
        </w:rPr>
        <w:t>на</w:t>
      </w:r>
      <w:r w:rsidR="007E49CE" w:rsidRPr="00602B92">
        <w:rPr>
          <w:sz w:val="32"/>
          <w:szCs w:val="32"/>
        </w:rPr>
        <w:t xml:space="preserve"> </w:t>
      </w:r>
      <w:r w:rsidR="00B4425B">
        <w:rPr>
          <w:sz w:val="32"/>
          <w:szCs w:val="32"/>
        </w:rPr>
        <w:t xml:space="preserve">техническое обслуживание газопроводов, расположенных на территории </w:t>
      </w:r>
      <w:proofErr w:type="spellStart"/>
      <w:r w:rsidR="00B4425B">
        <w:rPr>
          <w:sz w:val="32"/>
          <w:szCs w:val="32"/>
        </w:rPr>
        <w:t>Рамешковского</w:t>
      </w:r>
      <w:proofErr w:type="spellEnd"/>
      <w:r w:rsidR="00B4425B">
        <w:rPr>
          <w:sz w:val="32"/>
          <w:szCs w:val="32"/>
        </w:rPr>
        <w:t xml:space="preserve"> района Тверской области в 2018 году </w:t>
      </w:r>
      <w:r w:rsidR="007E49CE" w:rsidRPr="00602B92">
        <w:rPr>
          <w:sz w:val="32"/>
          <w:szCs w:val="32"/>
        </w:rPr>
        <w:t>для нужд АО «</w:t>
      </w:r>
      <w:r w:rsidR="007E49CE">
        <w:rPr>
          <w:sz w:val="32"/>
          <w:szCs w:val="32"/>
        </w:rPr>
        <w:t>РГК</w:t>
      </w:r>
      <w:r w:rsidR="007E49CE" w:rsidRPr="00602B92">
        <w:rPr>
          <w:sz w:val="32"/>
          <w:szCs w:val="32"/>
        </w:rPr>
        <w:t>»</w:t>
      </w: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  <w:jc w:val="center"/>
        <w:rPr>
          <w:sz w:val="24"/>
          <w:szCs w:val="24"/>
        </w:rPr>
      </w:pPr>
      <w:r w:rsidRPr="007417E6">
        <w:rPr>
          <w:sz w:val="24"/>
          <w:szCs w:val="24"/>
        </w:rPr>
        <w:t xml:space="preserve">г. </w:t>
      </w:r>
      <w:r>
        <w:rPr>
          <w:sz w:val="24"/>
          <w:szCs w:val="24"/>
        </w:rPr>
        <w:t>Тверь</w:t>
      </w:r>
      <w:r w:rsidRPr="007417E6">
        <w:rPr>
          <w:sz w:val="24"/>
          <w:szCs w:val="24"/>
        </w:rPr>
        <w:br/>
      </w:r>
      <w:r>
        <w:rPr>
          <w:sz w:val="24"/>
          <w:szCs w:val="24"/>
        </w:rPr>
        <w:t>201</w:t>
      </w:r>
      <w:r w:rsidR="00B17D9E">
        <w:rPr>
          <w:sz w:val="24"/>
          <w:szCs w:val="24"/>
        </w:rPr>
        <w:t>8</w:t>
      </w:r>
      <w:r w:rsidRPr="007417E6">
        <w:rPr>
          <w:sz w:val="24"/>
          <w:szCs w:val="24"/>
        </w:rPr>
        <w:t xml:space="preserve"> г.</w:t>
      </w:r>
    </w:p>
    <w:p w:rsidR="007E49CE" w:rsidRPr="00C84D32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bookmarkStart w:id="16" w:name="_Toc517582289"/>
      <w:bookmarkStart w:id="17" w:name="_Toc517582613"/>
      <w:bookmarkStart w:id="18" w:name="_Toc518119233"/>
      <w:bookmarkStart w:id="19" w:name="_Toc55193146"/>
      <w:bookmarkStart w:id="20" w:name="_Toc55285334"/>
      <w:bookmarkStart w:id="21" w:name="_Toc55305368"/>
      <w:bookmarkStart w:id="22" w:name="_Ref55335495"/>
      <w:bookmarkStart w:id="23" w:name="_Ref56251018"/>
      <w:bookmarkStart w:id="24" w:name="_Ref56251020"/>
      <w:bookmarkStart w:id="25" w:name="_Ref57046967"/>
      <w:bookmarkStart w:id="26" w:name="_Toc57314614"/>
      <w:bookmarkStart w:id="27" w:name="_Ref57322917"/>
      <w:bookmarkStart w:id="28" w:name="_Ref57322919"/>
      <w:bookmarkStart w:id="29" w:name="_Toc69728940"/>
      <w:bookmarkStart w:id="30" w:name="_Toc125426170"/>
      <w:bookmarkStart w:id="31" w:name="_Toc384739087"/>
      <w:r w:rsidRPr="00C84D32">
        <w:rPr>
          <w:rFonts w:ascii="Times New Roman" w:hAnsi="Times New Roman"/>
          <w:sz w:val="24"/>
          <w:szCs w:val="24"/>
        </w:rPr>
        <w:lastRenderedPageBreak/>
        <w:t xml:space="preserve">Общие </w:t>
      </w:r>
      <w:bookmarkEnd w:id="16"/>
      <w:bookmarkEnd w:id="17"/>
      <w:bookmarkEnd w:id="18"/>
      <w:bookmarkEnd w:id="19"/>
      <w:r w:rsidRPr="00C84D32">
        <w:rPr>
          <w:rFonts w:ascii="Times New Roman" w:hAnsi="Times New Roman"/>
          <w:sz w:val="24"/>
          <w:szCs w:val="24"/>
        </w:rPr>
        <w:t>положения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E49CE" w:rsidRPr="00C84D32" w:rsidRDefault="007E49CE" w:rsidP="007E49CE">
      <w:pPr>
        <w:pStyle w:val="2"/>
        <w:spacing w:before="100" w:beforeAutospacing="1" w:after="100" w:afterAutospacing="1"/>
        <w:rPr>
          <w:sz w:val="24"/>
          <w:szCs w:val="24"/>
        </w:rPr>
      </w:pPr>
      <w:bookmarkStart w:id="32" w:name="_Toc55285335"/>
      <w:bookmarkStart w:id="33" w:name="_Toc55305369"/>
      <w:bookmarkStart w:id="34" w:name="_Toc57314615"/>
      <w:bookmarkStart w:id="35" w:name="_Toc69728941"/>
      <w:bookmarkStart w:id="36" w:name="_Toc125426171"/>
      <w:bookmarkStart w:id="37" w:name="_Toc384739088"/>
      <w:r w:rsidRPr="00C84D32">
        <w:rPr>
          <w:sz w:val="24"/>
          <w:szCs w:val="24"/>
        </w:rPr>
        <w:t xml:space="preserve">Общие сведения о </w:t>
      </w:r>
      <w:bookmarkEnd w:id="32"/>
      <w:bookmarkEnd w:id="33"/>
      <w:bookmarkEnd w:id="34"/>
      <w:bookmarkEnd w:id="35"/>
      <w:r w:rsidRPr="00C84D32">
        <w:rPr>
          <w:sz w:val="24"/>
          <w:szCs w:val="24"/>
        </w:rPr>
        <w:t xml:space="preserve">процедуре </w:t>
      </w:r>
      <w:bookmarkEnd w:id="36"/>
      <w:bookmarkEnd w:id="37"/>
      <w:r w:rsidR="002F27F8" w:rsidRPr="00C84D32">
        <w:rPr>
          <w:sz w:val="24"/>
          <w:szCs w:val="24"/>
        </w:rPr>
        <w:t>закупки</w:t>
      </w:r>
      <w:r w:rsidR="009F300C" w:rsidRPr="00C84D32">
        <w:rPr>
          <w:sz w:val="24"/>
          <w:szCs w:val="24"/>
        </w:rPr>
        <w:t xml:space="preserve"> в форме </w:t>
      </w:r>
      <w:r w:rsidR="00532537" w:rsidRPr="00C84D32">
        <w:rPr>
          <w:sz w:val="24"/>
          <w:szCs w:val="24"/>
        </w:rPr>
        <w:t>«закупка у единственного поставщика»</w:t>
      </w:r>
      <w:r w:rsidR="002F27F8" w:rsidRPr="00C84D32">
        <w:rPr>
          <w:sz w:val="24"/>
          <w:szCs w:val="24"/>
        </w:rPr>
        <w:t>.</w:t>
      </w:r>
    </w:p>
    <w:p w:rsidR="007E49CE" w:rsidRPr="00C84D32" w:rsidRDefault="007E49CE" w:rsidP="007E49CE">
      <w:pPr>
        <w:pStyle w:val="a0"/>
        <w:tabs>
          <w:tab w:val="clear" w:pos="1844"/>
          <w:tab w:val="num" w:pos="1134"/>
          <w:tab w:val="num" w:pos="1674"/>
        </w:tabs>
        <w:spacing w:before="100" w:beforeAutospacing="1" w:line="240" w:lineRule="auto"/>
        <w:ind w:left="1134"/>
        <w:rPr>
          <w:sz w:val="24"/>
          <w:szCs w:val="24"/>
        </w:rPr>
      </w:pPr>
      <w:bookmarkStart w:id="38" w:name="_Ref55193512"/>
      <w:bookmarkStart w:id="39" w:name="Общие_сведения"/>
      <w:bookmarkStart w:id="40" w:name="_Ref93209175"/>
      <w:r w:rsidRPr="00C84D32">
        <w:rPr>
          <w:sz w:val="24"/>
          <w:szCs w:val="24"/>
        </w:rPr>
        <w:t xml:space="preserve">Заказчик, являющийся Организатором </w:t>
      </w:r>
      <w:r w:rsidR="002F27F8" w:rsidRPr="00C84D32">
        <w:rPr>
          <w:sz w:val="24"/>
          <w:szCs w:val="24"/>
        </w:rPr>
        <w:t>закупки</w:t>
      </w:r>
      <w:r w:rsidRPr="00C84D32">
        <w:rPr>
          <w:sz w:val="24"/>
          <w:szCs w:val="24"/>
        </w:rPr>
        <w:t xml:space="preserve"> – АО «РГК», расположенный по адресу: РФ, 17000</w:t>
      </w:r>
      <w:r w:rsidR="0065244E" w:rsidRPr="00C84D32">
        <w:rPr>
          <w:sz w:val="24"/>
          <w:szCs w:val="24"/>
        </w:rPr>
        <w:t>8</w:t>
      </w:r>
      <w:r w:rsidRPr="00C84D32">
        <w:rPr>
          <w:sz w:val="24"/>
          <w:szCs w:val="24"/>
        </w:rPr>
        <w:t xml:space="preserve">, г. Тверь, ул. </w:t>
      </w:r>
      <w:r w:rsidR="0065244E" w:rsidRPr="00C84D32">
        <w:rPr>
          <w:sz w:val="24"/>
          <w:szCs w:val="24"/>
        </w:rPr>
        <w:t>Озерная</w:t>
      </w:r>
      <w:r w:rsidRPr="00C84D32">
        <w:rPr>
          <w:sz w:val="24"/>
          <w:szCs w:val="24"/>
        </w:rPr>
        <w:t xml:space="preserve">, </w:t>
      </w:r>
      <w:r w:rsidR="0065244E" w:rsidRPr="00C84D32">
        <w:rPr>
          <w:sz w:val="24"/>
          <w:szCs w:val="24"/>
        </w:rPr>
        <w:t>д. 16 корп. 1</w:t>
      </w:r>
      <w:r w:rsidRPr="00C84D32">
        <w:rPr>
          <w:sz w:val="24"/>
          <w:szCs w:val="24"/>
        </w:rPr>
        <w:t xml:space="preserve"> (далее – Заказчик), Извещением о проведении </w:t>
      </w:r>
      <w:r w:rsidR="002F27F8" w:rsidRPr="00C84D32">
        <w:rPr>
          <w:sz w:val="24"/>
          <w:szCs w:val="24"/>
        </w:rPr>
        <w:t>закупки</w:t>
      </w:r>
      <w:r w:rsidRPr="00C84D32">
        <w:rPr>
          <w:sz w:val="24"/>
          <w:szCs w:val="24"/>
        </w:rPr>
        <w:t xml:space="preserve">, опубликованным на официальном сайте Российской Федерации для размещения информации о размещении заказов www.zakupki.gov.ru,  и на официальном сайте </w:t>
      </w:r>
      <w:r w:rsidR="0065244E" w:rsidRPr="00C84D32">
        <w:rPr>
          <w:sz w:val="24"/>
          <w:szCs w:val="24"/>
        </w:rPr>
        <w:t xml:space="preserve"> </w:t>
      </w:r>
      <w:r w:rsidRPr="00C84D32">
        <w:rPr>
          <w:sz w:val="24"/>
          <w:szCs w:val="24"/>
        </w:rPr>
        <w:t xml:space="preserve">АО «РГК» </w:t>
      </w:r>
      <w:r w:rsidR="000424C6" w:rsidRPr="00C84D32">
        <w:rPr>
          <w:sz w:val="24"/>
          <w:szCs w:val="24"/>
          <w:lang w:val="en-US"/>
        </w:rPr>
        <w:t>http</w:t>
      </w:r>
      <w:r w:rsidR="000424C6" w:rsidRPr="00C84D32">
        <w:rPr>
          <w:sz w:val="24"/>
          <w:szCs w:val="24"/>
        </w:rPr>
        <w:t>://</w:t>
      </w:r>
      <w:proofErr w:type="spellStart"/>
      <w:r w:rsidR="000424C6" w:rsidRPr="00C84D32">
        <w:rPr>
          <w:sz w:val="24"/>
          <w:szCs w:val="24"/>
          <w:lang w:val="en-US"/>
        </w:rPr>
        <w:t>rgk</w:t>
      </w:r>
      <w:proofErr w:type="spellEnd"/>
      <w:r w:rsidR="000424C6" w:rsidRPr="00C84D32">
        <w:rPr>
          <w:sz w:val="24"/>
          <w:szCs w:val="24"/>
        </w:rPr>
        <w:t>-</w:t>
      </w:r>
      <w:proofErr w:type="spellStart"/>
      <w:r w:rsidR="000424C6" w:rsidRPr="00C84D32">
        <w:rPr>
          <w:sz w:val="24"/>
          <w:szCs w:val="24"/>
          <w:lang w:val="en-US"/>
        </w:rPr>
        <w:t>tver</w:t>
      </w:r>
      <w:proofErr w:type="spellEnd"/>
      <w:r w:rsidRPr="00C84D32">
        <w:rPr>
          <w:sz w:val="24"/>
          <w:szCs w:val="24"/>
        </w:rPr>
        <w:t>.</w:t>
      </w:r>
      <w:proofErr w:type="spellStart"/>
      <w:r w:rsidRPr="00C84D32">
        <w:rPr>
          <w:sz w:val="24"/>
          <w:szCs w:val="24"/>
        </w:rPr>
        <w:t>ru</w:t>
      </w:r>
      <w:proofErr w:type="spellEnd"/>
      <w:r w:rsidRPr="00C84D32">
        <w:rPr>
          <w:sz w:val="24"/>
          <w:szCs w:val="24"/>
        </w:rPr>
        <w:t xml:space="preserve"> в разделе «Закупки»: </w:t>
      </w:r>
      <w:r w:rsidRPr="00C84D32">
        <w:rPr>
          <w:b/>
          <w:sz w:val="24"/>
          <w:szCs w:val="24"/>
        </w:rPr>
        <w:t>«</w:t>
      </w:r>
      <w:r w:rsidR="0001164C">
        <w:rPr>
          <w:b/>
          <w:sz w:val="24"/>
          <w:szCs w:val="24"/>
        </w:rPr>
        <w:t>05</w:t>
      </w:r>
      <w:r w:rsidRPr="00C84D32">
        <w:rPr>
          <w:b/>
          <w:sz w:val="24"/>
          <w:szCs w:val="24"/>
        </w:rPr>
        <w:t xml:space="preserve">» </w:t>
      </w:r>
      <w:r w:rsidR="0001164C">
        <w:rPr>
          <w:b/>
          <w:sz w:val="24"/>
          <w:szCs w:val="24"/>
        </w:rPr>
        <w:t>июля</w:t>
      </w:r>
      <w:r w:rsidRPr="00C84D32">
        <w:rPr>
          <w:b/>
          <w:sz w:val="24"/>
          <w:szCs w:val="24"/>
        </w:rPr>
        <w:t xml:space="preserve"> 201</w:t>
      </w:r>
      <w:r w:rsidR="00B17D9E" w:rsidRPr="00C84D32">
        <w:rPr>
          <w:b/>
          <w:sz w:val="24"/>
          <w:szCs w:val="24"/>
        </w:rPr>
        <w:t>8</w:t>
      </w:r>
      <w:r w:rsidRPr="00C84D32">
        <w:rPr>
          <w:b/>
          <w:sz w:val="24"/>
          <w:szCs w:val="24"/>
        </w:rPr>
        <w:t xml:space="preserve"> года</w:t>
      </w:r>
      <w:r w:rsidRPr="00C84D32">
        <w:rPr>
          <w:sz w:val="24"/>
          <w:szCs w:val="24"/>
        </w:rPr>
        <w:t xml:space="preserve">, объявляет о проведении процедуры </w:t>
      </w:r>
      <w:r w:rsidR="00532537" w:rsidRPr="00C84D32">
        <w:rPr>
          <w:sz w:val="24"/>
          <w:szCs w:val="24"/>
        </w:rPr>
        <w:t>закупки у единственного поставщика</w:t>
      </w:r>
      <w:r w:rsidRPr="00C84D32">
        <w:rPr>
          <w:sz w:val="24"/>
          <w:szCs w:val="24"/>
        </w:rPr>
        <w:t xml:space="preserve"> (далее – </w:t>
      </w:r>
      <w:r w:rsidR="002F27F8" w:rsidRPr="00C84D32">
        <w:rPr>
          <w:sz w:val="24"/>
          <w:szCs w:val="24"/>
        </w:rPr>
        <w:t xml:space="preserve"> закупка</w:t>
      </w:r>
      <w:r w:rsidRPr="00C84D32">
        <w:rPr>
          <w:sz w:val="24"/>
          <w:szCs w:val="24"/>
        </w:rPr>
        <w:t xml:space="preserve">) для заключения Договора на </w:t>
      </w:r>
      <w:r w:rsidR="00B4425B">
        <w:rPr>
          <w:sz w:val="24"/>
          <w:szCs w:val="24"/>
        </w:rPr>
        <w:t xml:space="preserve">техническое обслуживание газопроводов, расположенных на территории </w:t>
      </w:r>
      <w:proofErr w:type="spellStart"/>
      <w:r w:rsidR="00B4425B">
        <w:rPr>
          <w:sz w:val="24"/>
          <w:szCs w:val="24"/>
        </w:rPr>
        <w:t>Рамешковского</w:t>
      </w:r>
      <w:proofErr w:type="spellEnd"/>
      <w:r w:rsidR="00B4425B">
        <w:rPr>
          <w:sz w:val="24"/>
          <w:szCs w:val="24"/>
        </w:rPr>
        <w:t xml:space="preserve"> района Тверской области в 2018 году</w:t>
      </w:r>
      <w:r w:rsidR="00282D6E" w:rsidRPr="00C84D32">
        <w:rPr>
          <w:sz w:val="24"/>
          <w:szCs w:val="24"/>
        </w:rPr>
        <w:t xml:space="preserve"> </w:t>
      </w:r>
      <w:r w:rsidRPr="00C84D32">
        <w:rPr>
          <w:sz w:val="24"/>
          <w:szCs w:val="24"/>
        </w:rPr>
        <w:t xml:space="preserve">для нужд АО «РГК», согласно технического задания, изложенного в </w:t>
      </w:r>
      <w:r w:rsidR="00B4425B">
        <w:rPr>
          <w:sz w:val="24"/>
          <w:szCs w:val="24"/>
        </w:rPr>
        <w:t>приложении</w:t>
      </w:r>
      <w:r w:rsidRPr="00C84D32">
        <w:rPr>
          <w:sz w:val="24"/>
          <w:szCs w:val="24"/>
        </w:rPr>
        <w:t xml:space="preserve"> </w:t>
      </w:r>
      <w:r w:rsidR="00B4425B">
        <w:rPr>
          <w:sz w:val="24"/>
          <w:szCs w:val="24"/>
        </w:rPr>
        <w:t>№ 1 к</w:t>
      </w:r>
      <w:r w:rsidRPr="00C84D32">
        <w:rPr>
          <w:sz w:val="24"/>
          <w:szCs w:val="24"/>
        </w:rPr>
        <w:t xml:space="preserve"> настоящей документации.</w:t>
      </w:r>
    </w:p>
    <w:p w:rsidR="007E49CE" w:rsidRPr="00C84D32" w:rsidRDefault="007E49CE" w:rsidP="007E49CE">
      <w:pPr>
        <w:pStyle w:val="a0"/>
        <w:tabs>
          <w:tab w:val="clear" w:pos="1844"/>
          <w:tab w:val="num" w:pos="1134"/>
        </w:tabs>
        <w:spacing w:line="240" w:lineRule="auto"/>
        <w:ind w:left="0" w:hanging="1"/>
        <w:rPr>
          <w:sz w:val="24"/>
          <w:szCs w:val="24"/>
        </w:rPr>
      </w:pPr>
      <w:bookmarkStart w:id="41" w:name="_Ref93694278"/>
      <w:bookmarkEnd w:id="38"/>
      <w:bookmarkEnd w:id="39"/>
      <w:bookmarkEnd w:id="40"/>
      <w:r w:rsidRPr="00C84D32">
        <w:rPr>
          <w:sz w:val="24"/>
          <w:szCs w:val="24"/>
        </w:rPr>
        <w:t>Для справок обращаться к ответственному сотруднику Организатора:</w:t>
      </w:r>
    </w:p>
    <w:p w:rsidR="007E49CE" w:rsidRPr="00C84D32" w:rsidRDefault="007E49CE" w:rsidP="000039A1">
      <w:pPr>
        <w:spacing w:line="240" w:lineRule="auto"/>
        <w:ind w:left="1134" w:firstLine="0"/>
        <w:rPr>
          <w:sz w:val="24"/>
          <w:szCs w:val="24"/>
        </w:rPr>
      </w:pPr>
      <w:proofErr w:type="spellStart"/>
      <w:r w:rsidRPr="00C84D32">
        <w:rPr>
          <w:sz w:val="24"/>
          <w:szCs w:val="24"/>
        </w:rPr>
        <w:t>Вырасткевичу</w:t>
      </w:r>
      <w:proofErr w:type="spellEnd"/>
      <w:r w:rsidRPr="00C84D32">
        <w:rPr>
          <w:sz w:val="24"/>
          <w:szCs w:val="24"/>
        </w:rPr>
        <w:t xml:space="preserve"> Федору Евгеньевичу, контактный телефон: (4822) </w:t>
      </w:r>
      <w:r w:rsidR="0074182F" w:rsidRPr="00C84D32">
        <w:rPr>
          <w:sz w:val="24"/>
          <w:szCs w:val="24"/>
        </w:rPr>
        <w:t>49-</w:t>
      </w:r>
      <w:r w:rsidRPr="00C84D32">
        <w:rPr>
          <w:sz w:val="24"/>
          <w:szCs w:val="24"/>
        </w:rPr>
        <w:t>39-</w:t>
      </w:r>
      <w:r w:rsidR="0074182F" w:rsidRPr="00C84D32">
        <w:rPr>
          <w:sz w:val="24"/>
          <w:szCs w:val="24"/>
        </w:rPr>
        <w:t>79</w:t>
      </w:r>
      <w:r w:rsidRPr="00C84D32">
        <w:rPr>
          <w:sz w:val="24"/>
          <w:szCs w:val="24"/>
        </w:rPr>
        <w:t xml:space="preserve">, адрес электронной почты: </w:t>
      </w:r>
      <w:r w:rsidRPr="00C84D32">
        <w:rPr>
          <w:sz w:val="24"/>
          <w:szCs w:val="24"/>
          <w:lang w:val="en-US"/>
        </w:rPr>
        <w:t>rgk</w:t>
      </w:r>
      <w:r w:rsidRPr="00C84D32">
        <w:rPr>
          <w:sz w:val="24"/>
          <w:szCs w:val="24"/>
        </w:rPr>
        <w:t>_</w:t>
      </w:r>
      <w:r w:rsidRPr="00C84D32">
        <w:rPr>
          <w:sz w:val="24"/>
          <w:szCs w:val="24"/>
          <w:lang w:val="en-US"/>
        </w:rPr>
        <w:t>oao</w:t>
      </w:r>
      <w:r w:rsidRPr="00C84D32">
        <w:rPr>
          <w:sz w:val="24"/>
          <w:szCs w:val="24"/>
        </w:rPr>
        <w:t>@</w:t>
      </w:r>
      <w:r w:rsidRPr="00C84D32">
        <w:rPr>
          <w:sz w:val="24"/>
          <w:szCs w:val="24"/>
          <w:lang w:val="en-US"/>
        </w:rPr>
        <w:t>mail</w:t>
      </w:r>
      <w:r w:rsidRPr="00C84D32">
        <w:rPr>
          <w:sz w:val="24"/>
          <w:szCs w:val="24"/>
        </w:rPr>
        <w:t>.</w:t>
      </w:r>
      <w:r w:rsidRPr="00C84D32">
        <w:rPr>
          <w:sz w:val="24"/>
          <w:szCs w:val="24"/>
          <w:lang w:val="en-US"/>
        </w:rPr>
        <w:t>ru</w:t>
      </w:r>
      <w:r w:rsidRPr="00C84D32">
        <w:rPr>
          <w:sz w:val="24"/>
          <w:szCs w:val="24"/>
        </w:rPr>
        <w:t xml:space="preserve"> </w:t>
      </w:r>
    </w:p>
    <w:p w:rsidR="007E49CE" w:rsidRPr="00C84D32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4"/>
          <w:szCs w:val="24"/>
        </w:rPr>
      </w:pPr>
      <w:r w:rsidRPr="00C84D32">
        <w:rPr>
          <w:sz w:val="24"/>
          <w:szCs w:val="24"/>
        </w:rPr>
        <w:t>Подробное описание и требования к закупаем</w:t>
      </w:r>
      <w:r w:rsidR="00B4425B">
        <w:rPr>
          <w:sz w:val="24"/>
          <w:szCs w:val="24"/>
        </w:rPr>
        <w:t>ым</w:t>
      </w:r>
      <w:r w:rsidRPr="00C84D32">
        <w:rPr>
          <w:sz w:val="24"/>
          <w:szCs w:val="24"/>
        </w:rPr>
        <w:t xml:space="preserve"> </w:t>
      </w:r>
      <w:r w:rsidR="00B4425B">
        <w:rPr>
          <w:sz w:val="24"/>
          <w:szCs w:val="24"/>
        </w:rPr>
        <w:t>услугам</w:t>
      </w:r>
      <w:r w:rsidRPr="00C84D32">
        <w:rPr>
          <w:sz w:val="24"/>
          <w:szCs w:val="24"/>
        </w:rPr>
        <w:t xml:space="preserve"> изложены в </w:t>
      </w:r>
      <w:r w:rsidR="00B4425B">
        <w:rPr>
          <w:sz w:val="24"/>
          <w:szCs w:val="24"/>
        </w:rPr>
        <w:t>приложении №1</w:t>
      </w:r>
      <w:r w:rsidRPr="00C84D32">
        <w:rPr>
          <w:sz w:val="24"/>
          <w:szCs w:val="24"/>
        </w:rPr>
        <w:t xml:space="preserve">. Проект Договора, который будет заключен по результатам данной процедуры </w:t>
      </w:r>
      <w:r w:rsidR="00532537" w:rsidRPr="00C84D32">
        <w:rPr>
          <w:sz w:val="24"/>
          <w:szCs w:val="24"/>
        </w:rPr>
        <w:t>закупки</w:t>
      </w:r>
      <w:r w:rsidRPr="00C84D32">
        <w:rPr>
          <w:sz w:val="24"/>
          <w:szCs w:val="24"/>
        </w:rPr>
        <w:t xml:space="preserve">, приведен в разделе </w:t>
      </w:r>
      <w:r w:rsidR="00B4425B">
        <w:rPr>
          <w:sz w:val="24"/>
          <w:szCs w:val="24"/>
        </w:rPr>
        <w:t>2</w:t>
      </w:r>
      <w:r w:rsidRPr="00C84D32">
        <w:rPr>
          <w:sz w:val="24"/>
          <w:szCs w:val="24"/>
        </w:rPr>
        <w:t xml:space="preserve">. 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4"/>
          <w:szCs w:val="24"/>
        </w:rPr>
      </w:pPr>
      <w:r w:rsidRPr="00C84D32">
        <w:rPr>
          <w:sz w:val="24"/>
          <w:szCs w:val="24"/>
        </w:rPr>
        <w:t xml:space="preserve">Организатор вправе отказаться от проведения </w:t>
      </w:r>
      <w:r w:rsidR="00650D63" w:rsidRPr="00C84D32">
        <w:rPr>
          <w:sz w:val="24"/>
          <w:szCs w:val="24"/>
        </w:rPr>
        <w:t>закупки</w:t>
      </w:r>
      <w:r w:rsidRPr="00C84D32">
        <w:rPr>
          <w:sz w:val="24"/>
          <w:szCs w:val="24"/>
        </w:rPr>
        <w:t xml:space="preserve"> в любой момент до </w:t>
      </w:r>
      <w:r w:rsidR="00532537" w:rsidRPr="00C84D32">
        <w:rPr>
          <w:sz w:val="24"/>
          <w:szCs w:val="24"/>
        </w:rPr>
        <w:t>подписания Договора</w:t>
      </w:r>
      <w:r w:rsidRPr="00C84D32">
        <w:rPr>
          <w:sz w:val="24"/>
          <w:szCs w:val="24"/>
        </w:rPr>
        <w:t>, не неся при этом никакой материальной ответственности перед Исполнителями.</w:t>
      </w:r>
    </w:p>
    <w:p w:rsidR="007E49CE" w:rsidRPr="00C84D32" w:rsidRDefault="007E49CE" w:rsidP="007E49CE">
      <w:pPr>
        <w:pStyle w:val="2"/>
        <w:spacing w:before="100" w:beforeAutospacing="1" w:after="100" w:afterAutospacing="1"/>
        <w:rPr>
          <w:sz w:val="24"/>
          <w:szCs w:val="24"/>
        </w:rPr>
      </w:pPr>
      <w:bookmarkStart w:id="42" w:name="_Toc55285336"/>
      <w:bookmarkStart w:id="43" w:name="_Toc55305370"/>
      <w:bookmarkStart w:id="44" w:name="_Ref55313246"/>
      <w:bookmarkStart w:id="45" w:name="_Ref56231140"/>
      <w:bookmarkStart w:id="46" w:name="_Ref56231144"/>
      <w:bookmarkStart w:id="47" w:name="_Toc57314617"/>
      <w:bookmarkStart w:id="48" w:name="_Toc69728943"/>
      <w:bookmarkStart w:id="49" w:name="_Toc125426172"/>
      <w:bookmarkStart w:id="50" w:name="_Toc384739089"/>
      <w:bookmarkStart w:id="51" w:name="_Toc518119237"/>
      <w:bookmarkEnd w:id="41"/>
      <w:r w:rsidRPr="00C84D32">
        <w:rPr>
          <w:sz w:val="24"/>
          <w:szCs w:val="24"/>
        </w:rPr>
        <w:t>Правовой статус процедур и документов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7E49CE" w:rsidRPr="00C84D32" w:rsidRDefault="002138D6" w:rsidP="000039A1">
      <w:pPr>
        <w:pStyle w:val="a0"/>
        <w:tabs>
          <w:tab w:val="num" w:pos="1134"/>
        </w:tabs>
        <w:spacing w:before="60" w:line="240" w:lineRule="auto"/>
        <w:ind w:left="1134"/>
        <w:rPr>
          <w:color w:val="000000"/>
          <w:sz w:val="24"/>
          <w:szCs w:val="24"/>
        </w:rPr>
      </w:pPr>
      <w:bookmarkStart w:id="52" w:name="_Toc55285339"/>
      <w:bookmarkStart w:id="53" w:name="_Toc55305373"/>
      <w:bookmarkStart w:id="54" w:name="_Toc57314619"/>
      <w:bookmarkStart w:id="55" w:name="_Toc69728944"/>
      <w:bookmarkStart w:id="56" w:name="_Toc66354324"/>
      <w:bookmarkEnd w:id="51"/>
      <w:r w:rsidRPr="00C84D32">
        <w:rPr>
          <w:color w:val="000000"/>
          <w:sz w:val="24"/>
          <w:szCs w:val="24"/>
        </w:rPr>
        <w:t>З</w:t>
      </w:r>
      <w:r w:rsidR="00650D63" w:rsidRPr="00C84D32">
        <w:rPr>
          <w:color w:val="000000"/>
          <w:sz w:val="24"/>
          <w:szCs w:val="24"/>
        </w:rPr>
        <w:t>акупка</w:t>
      </w:r>
      <w:r w:rsidR="007E49CE" w:rsidRPr="00C84D32">
        <w:rPr>
          <w:color w:val="000000"/>
          <w:sz w:val="24"/>
          <w:szCs w:val="24"/>
        </w:rPr>
        <w:t xml:space="preserve"> проводится в соответствии с «Положением о закупке товаров, работ, услуг для нужд АО «РГК» (Далее - Положение о закупке).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20" w:line="240" w:lineRule="auto"/>
        <w:ind w:left="1134"/>
        <w:rPr>
          <w:color w:val="000000"/>
          <w:sz w:val="24"/>
          <w:szCs w:val="24"/>
        </w:rPr>
      </w:pPr>
      <w:r w:rsidRPr="00C84D32">
        <w:rPr>
          <w:color w:val="000000"/>
          <w:sz w:val="24"/>
          <w:szCs w:val="24"/>
        </w:rPr>
        <w:t xml:space="preserve">Данная процедура </w:t>
      </w:r>
      <w:r w:rsidR="00650D63" w:rsidRPr="00C84D32">
        <w:rPr>
          <w:color w:val="000000"/>
          <w:sz w:val="24"/>
          <w:szCs w:val="24"/>
        </w:rPr>
        <w:t>закупки</w:t>
      </w:r>
      <w:r w:rsidRPr="00C84D32">
        <w:rPr>
          <w:color w:val="000000"/>
          <w:sz w:val="24"/>
          <w:szCs w:val="24"/>
        </w:rPr>
        <w:t xml:space="preserve"> не является конкурсом и ее проведение не регулируется статьями 447—449 части первой Гражданского кодекса Российской Федерации. Данная процедура </w:t>
      </w:r>
      <w:r w:rsidR="00650D63" w:rsidRPr="00C84D32">
        <w:rPr>
          <w:color w:val="000000"/>
          <w:sz w:val="24"/>
          <w:szCs w:val="24"/>
        </w:rPr>
        <w:t>закупки</w:t>
      </w:r>
      <w:r w:rsidRPr="00C84D32">
        <w:rPr>
          <w:color w:val="000000"/>
          <w:sz w:val="24"/>
          <w:szCs w:val="24"/>
        </w:rPr>
        <w:t xml:space="preserve">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</w:t>
      </w:r>
      <w:r w:rsidR="00650D63" w:rsidRPr="00C84D32">
        <w:rPr>
          <w:color w:val="000000"/>
          <w:sz w:val="24"/>
          <w:szCs w:val="24"/>
        </w:rPr>
        <w:t>закупки</w:t>
      </w:r>
      <w:r w:rsidRPr="00C84D32">
        <w:rPr>
          <w:color w:val="000000"/>
          <w:sz w:val="24"/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4"/>
          <w:szCs w:val="24"/>
        </w:rPr>
      </w:pPr>
      <w:r w:rsidRPr="00C84D32">
        <w:rPr>
          <w:color w:val="000000"/>
          <w:sz w:val="24"/>
          <w:szCs w:val="24"/>
        </w:rPr>
        <w:t xml:space="preserve">Опубликованное в соответствии с пунктом 1.1.1 Извещение вместе с настоящей Документацией по </w:t>
      </w:r>
      <w:r w:rsidR="00650D63" w:rsidRPr="00C84D32">
        <w:rPr>
          <w:color w:val="000000"/>
          <w:sz w:val="24"/>
          <w:szCs w:val="24"/>
        </w:rPr>
        <w:t>закупке</w:t>
      </w:r>
      <w:r w:rsidRPr="00C84D32">
        <w:rPr>
          <w:color w:val="000000"/>
          <w:sz w:val="24"/>
          <w:szCs w:val="24"/>
        </w:rPr>
        <w:t xml:space="preserve">, являющейся его неотъемлемым приложением, являются </w:t>
      </w:r>
      <w:r w:rsidR="00532537" w:rsidRPr="00C84D32">
        <w:rPr>
          <w:color w:val="000000"/>
          <w:sz w:val="24"/>
          <w:szCs w:val="24"/>
        </w:rPr>
        <w:t xml:space="preserve">информационным сообщением </w:t>
      </w:r>
      <w:r w:rsidRPr="00C84D32">
        <w:rPr>
          <w:color w:val="000000"/>
          <w:sz w:val="24"/>
          <w:szCs w:val="24"/>
        </w:rPr>
        <w:t>и должны рассматриваться в соответствии с этим.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4"/>
          <w:szCs w:val="24"/>
        </w:rPr>
      </w:pPr>
      <w:bookmarkStart w:id="57" w:name="_Ref86827161"/>
      <w:r w:rsidRPr="00C84D32">
        <w:rPr>
          <w:color w:val="000000"/>
          <w:sz w:val="24"/>
          <w:szCs w:val="24"/>
        </w:rPr>
        <w:t>Заключенный по результатам запроса предложений Договор, фиксирует все достигнутые сторонами договоренности.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4"/>
          <w:szCs w:val="24"/>
        </w:rPr>
      </w:pPr>
      <w:bookmarkStart w:id="58" w:name="_Toc55285340"/>
      <w:bookmarkStart w:id="59" w:name="_Toc55305374"/>
      <w:bookmarkStart w:id="60" w:name="_Toc57314620"/>
      <w:bookmarkStart w:id="61" w:name="_Toc69728945"/>
      <w:bookmarkEnd w:id="52"/>
      <w:bookmarkEnd w:id="53"/>
      <w:bookmarkEnd w:id="54"/>
      <w:bookmarkEnd w:id="55"/>
      <w:bookmarkEnd w:id="56"/>
      <w:bookmarkEnd w:id="57"/>
      <w:r w:rsidRPr="00C84D32">
        <w:rPr>
          <w:color w:val="000000"/>
          <w:sz w:val="24"/>
          <w:szCs w:val="24"/>
        </w:rPr>
        <w:t xml:space="preserve">Во всем, что не урегулировано </w:t>
      </w:r>
      <w:r w:rsidRPr="00C84D32">
        <w:rPr>
          <w:sz w:val="24"/>
          <w:szCs w:val="24"/>
        </w:rPr>
        <w:t xml:space="preserve">Извещением о проведении </w:t>
      </w:r>
      <w:r w:rsidR="00C2138C" w:rsidRPr="00C84D32">
        <w:rPr>
          <w:sz w:val="24"/>
          <w:szCs w:val="24"/>
        </w:rPr>
        <w:t>закупки</w:t>
      </w:r>
      <w:r w:rsidRPr="00C84D32">
        <w:rPr>
          <w:color w:val="000000"/>
          <w:sz w:val="24"/>
          <w:szCs w:val="24"/>
        </w:rPr>
        <w:t xml:space="preserve"> и настоящей Документацией по </w:t>
      </w:r>
      <w:r w:rsidR="00C2138C" w:rsidRPr="00C84D32">
        <w:rPr>
          <w:color w:val="000000"/>
          <w:sz w:val="24"/>
          <w:szCs w:val="24"/>
        </w:rPr>
        <w:t>закупке</w:t>
      </w:r>
      <w:r w:rsidRPr="00C84D32">
        <w:rPr>
          <w:color w:val="000000"/>
          <w:sz w:val="24"/>
          <w:szCs w:val="24"/>
        </w:rPr>
        <w:t xml:space="preserve"> стороны руководствуются Гражданским кодексом Российской Федерации.</w:t>
      </w:r>
    </w:p>
    <w:p w:rsidR="007E49CE" w:rsidRPr="00C84D32" w:rsidRDefault="007E49CE" w:rsidP="007E49CE">
      <w:pPr>
        <w:pStyle w:val="2"/>
        <w:spacing w:before="100" w:beforeAutospacing="1" w:after="100" w:afterAutospacing="1"/>
        <w:rPr>
          <w:sz w:val="24"/>
          <w:szCs w:val="24"/>
        </w:rPr>
      </w:pPr>
      <w:bookmarkStart w:id="62" w:name="_Toc125426173"/>
      <w:bookmarkStart w:id="63" w:name="_Toc384739090"/>
      <w:bookmarkStart w:id="64" w:name="_Toc55285338"/>
      <w:bookmarkStart w:id="65" w:name="_Toc55305372"/>
      <w:bookmarkStart w:id="66" w:name="_Toc57314621"/>
      <w:bookmarkStart w:id="67" w:name="_Toc69728946"/>
      <w:bookmarkStart w:id="68" w:name="_Toc125426174"/>
      <w:bookmarkEnd w:id="58"/>
      <w:bookmarkEnd w:id="59"/>
      <w:bookmarkEnd w:id="60"/>
      <w:bookmarkEnd w:id="61"/>
      <w:r w:rsidRPr="00C84D32">
        <w:rPr>
          <w:sz w:val="24"/>
          <w:szCs w:val="24"/>
        </w:rPr>
        <w:t>Обжалование</w:t>
      </w:r>
      <w:bookmarkEnd w:id="62"/>
      <w:bookmarkEnd w:id="63"/>
    </w:p>
    <w:p w:rsidR="007E49CE" w:rsidRPr="00C84D32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4"/>
          <w:szCs w:val="24"/>
        </w:rPr>
      </w:pPr>
      <w:bookmarkStart w:id="69" w:name="_Ref86789831"/>
      <w:r w:rsidRPr="00C84D32">
        <w:rPr>
          <w:sz w:val="24"/>
          <w:szCs w:val="24"/>
        </w:rPr>
        <w:t xml:space="preserve">До заключения договора разногласия направляются в Центральный закупочный орган (ЦЗО). О получении заявления о рассмотрении разногласий </w:t>
      </w:r>
      <w:r w:rsidR="00282D6E" w:rsidRPr="00C84D32">
        <w:rPr>
          <w:sz w:val="24"/>
          <w:szCs w:val="24"/>
        </w:rPr>
        <w:t>председатель Закупочной комиссии</w:t>
      </w:r>
      <w:r w:rsidRPr="00C84D32">
        <w:rPr>
          <w:sz w:val="24"/>
          <w:szCs w:val="24"/>
        </w:rPr>
        <w:t xml:space="preserve"> незамедлительно уведомляет председателя </w:t>
      </w:r>
      <w:r w:rsidR="00282D6E" w:rsidRPr="00C84D32">
        <w:rPr>
          <w:sz w:val="24"/>
          <w:szCs w:val="24"/>
        </w:rPr>
        <w:t>ЦЗО</w:t>
      </w:r>
      <w:r w:rsidRPr="00C84D32">
        <w:rPr>
          <w:sz w:val="24"/>
          <w:szCs w:val="24"/>
        </w:rPr>
        <w:t>. На время рассмотрения разногласий в ЦЗО 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4"/>
          <w:szCs w:val="24"/>
        </w:rPr>
      </w:pPr>
      <w:bookmarkStart w:id="70" w:name="_Ref49579912"/>
      <w:r w:rsidRPr="00C84D32">
        <w:rPr>
          <w:sz w:val="24"/>
          <w:szCs w:val="24"/>
        </w:rPr>
        <w:t xml:space="preserve">Если разногласия не разрешены по взаимному согласию представившего их Исполнителя и лиц, производивших закупку, ЦЗО в течение 10 рабочих дней </w:t>
      </w:r>
      <w:r w:rsidRPr="00C84D32">
        <w:rPr>
          <w:sz w:val="24"/>
          <w:szCs w:val="24"/>
        </w:rPr>
        <w:lastRenderedPageBreak/>
        <w:t>со дня получения таких разногласий выносит письменное решение, которое должно содержать:</w:t>
      </w:r>
      <w:bookmarkEnd w:id="70"/>
    </w:p>
    <w:p w:rsidR="007E49CE" w:rsidRPr="00C84D32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4"/>
          <w:szCs w:val="24"/>
        </w:rPr>
      </w:pPr>
      <w:r w:rsidRPr="00C84D32">
        <w:rPr>
          <w:sz w:val="24"/>
          <w:szCs w:val="24"/>
        </w:rPr>
        <w:t>обоснование мотивов принятия решения;</w:t>
      </w:r>
    </w:p>
    <w:p w:rsidR="007E49CE" w:rsidRPr="00C84D32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4"/>
          <w:szCs w:val="24"/>
        </w:rPr>
      </w:pPr>
      <w:r w:rsidRPr="00C84D32">
        <w:rPr>
          <w:sz w:val="24"/>
          <w:szCs w:val="24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4"/>
          <w:szCs w:val="24"/>
        </w:rPr>
      </w:pPr>
      <w:r w:rsidRPr="00C84D32">
        <w:rPr>
          <w:sz w:val="24"/>
          <w:szCs w:val="24"/>
        </w:rPr>
        <w:t>ЦЗО вправе принять одно или несколько из следующих решений:</w:t>
      </w:r>
    </w:p>
    <w:p w:rsidR="007E49CE" w:rsidRPr="00C84D32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100" w:beforeAutospacing="1" w:line="240" w:lineRule="auto"/>
        <w:rPr>
          <w:sz w:val="24"/>
          <w:szCs w:val="24"/>
        </w:rPr>
      </w:pPr>
      <w:r w:rsidRPr="00C84D32">
        <w:rPr>
          <w:sz w:val="24"/>
          <w:szCs w:val="24"/>
        </w:rPr>
        <w:t>при разногласиях по завершившимся закупкам — предложить руководству принять решение о возмещении убытков, понесенных Исполнителем в результате незаконного действия, решения либо использования незаконной процедуры. Если оговорка об одностороннем расторжении Договора, в случае обнаружения нарушений процедуры его заключения, включена в Договор, ЦЗО вправе предложить руководству принять решение об одностороннем расторжении договора после его заключения;</w:t>
      </w:r>
    </w:p>
    <w:p w:rsidR="007E49CE" w:rsidRPr="00C84D32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4"/>
          <w:szCs w:val="24"/>
        </w:rPr>
      </w:pPr>
      <w:r w:rsidRPr="00C84D32">
        <w:rPr>
          <w:sz w:val="24"/>
          <w:szCs w:val="24"/>
        </w:rPr>
        <w:t>признать заявление Исполнителя необоснованным.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4"/>
          <w:szCs w:val="24"/>
        </w:rPr>
      </w:pPr>
      <w:r w:rsidRPr="00C84D32">
        <w:rPr>
          <w:sz w:val="24"/>
          <w:szCs w:val="24"/>
        </w:rPr>
        <w:t xml:space="preserve">Все споры и разногласия, возникающие в связи с проведением </w:t>
      </w:r>
      <w:r w:rsidR="00C2138C" w:rsidRPr="00C84D32">
        <w:rPr>
          <w:sz w:val="24"/>
          <w:szCs w:val="24"/>
        </w:rPr>
        <w:t>закупки</w:t>
      </w:r>
      <w:r w:rsidRPr="00C84D32">
        <w:rPr>
          <w:sz w:val="24"/>
          <w:szCs w:val="24"/>
        </w:rPr>
        <w:t>, в том числе касающиеся исполнения Организатором и Исполнителями своих обязательств, не урегулированные путем претензионного порядка, обращения в ЦЗО заказчика, разрешаются в 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заявления.</w:t>
      </w:r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4"/>
          <w:szCs w:val="24"/>
        </w:rPr>
      </w:pPr>
      <w:r w:rsidRPr="00C84D32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 РФ.</w:t>
      </w:r>
    </w:p>
    <w:p w:rsidR="007E49CE" w:rsidRPr="00C84D32" w:rsidRDefault="007E49CE" w:rsidP="007E49CE">
      <w:pPr>
        <w:pStyle w:val="2"/>
        <w:spacing w:before="100" w:beforeAutospacing="1" w:after="100" w:afterAutospacing="1"/>
        <w:rPr>
          <w:sz w:val="24"/>
          <w:szCs w:val="24"/>
        </w:rPr>
      </w:pPr>
      <w:bookmarkStart w:id="71" w:name="_Toc384739091"/>
      <w:bookmarkEnd w:id="69"/>
      <w:r w:rsidRPr="00C84D32">
        <w:rPr>
          <w:sz w:val="24"/>
          <w:szCs w:val="24"/>
        </w:rPr>
        <w:t xml:space="preserve">Прочие </w:t>
      </w:r>
      <w:bookmarkEnd w:id="64"/>
      <w:bookmarkEnd w:id="65"/>
      <w:r w:rsidRPr="00C84D32">
        <w:rPr>
          <w:sz w:val="24"/>
          <w:szCs w:val="24"/>
        </w:rPr>
        <w:t>положения</w:t>
      </w:r>
      <w:bookmarkEnd w:id="66"/>
      <w:bookmarkEnd w:id="67"/>
      <w:bookmarkEnd w:id="68"/>
      <w:bookmarkEnd w:id="71"/>
    </w:p>
    <w:p w:rsidR="007E49CE" w:rsidRPr="00C84D32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4"/>
          <w:szCs w:val="24"/>
        </w:rPr>
      </w:pPr>
      <w:r w:rsidRPr="00C84D32">
        <w:rPr>
          <w:sz w:val="24"/>
          <w:szCs w:val="24"/>
        </w:rPr>
        <w:t>Организатор обеспечивает разумную конфиденциальность относительно всех полученных от Исполнителей сведений</w:t>
      </w:r>
      <w:r w:rsidR="00CC4775" w:rsidRPr="00C84D32">
        <w:rPr>
          <w:sz w:val="24"/>
          <w:szCs w:val="24"/>
        </w:rPr>
        <w:t xml:space="preserve">. </w:t>
      </w:r>
      <w:r w:rsidRPr="00C84D32">
        <w:rPr>
          <w:sz w:val="24"/>
          <w:szCs w:val="24"/>
        </w:rPr>
        <w:t xml:space="preserve">Предоставление этой информации третьим лицам возможно только в случаях, прямо предусмотренных действующим законодательством Российской Федерации или настоящей Документацией по </w:t>
      </w:r>
      <w:r w:rsidR="00106FC8" w:rsidRPr="00C84D32">
        <w:rPr>
          <w:sz w:val="24"/>
          <w:szCs w:val="24"/>
        </w:rPr>
        <w:t>закупке</w:t>
      </w:r>
      <w:r w:rsidRPr="00C84D32">
        <w:rPr>
          <w:sz w:val="24"/>
          <w:szCs w:val="24"/>
        </w:rPr>
        <w:t>.</w:t>
      </w:r>
    </w:p>
    <w:p w:rsidR="007E49CE" w:rsidRPr="00C84D32" w:rsidRDefault="00076AC5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4"/>
          <w:szCs w:val="24"/>
        </w:rPr>
      </w:pPr>
      <w:bookmarkStart w:id="72" w:name="_Ref57667242"/>
      <w:r w:rsidRPr="00C84D32">
        <w:rPr>
          <w:sz w:val="24"/>
          <w:szCs w:val="24"/>
        </w:rPr>
        <w:t>Н</w:t>
      </w:r>
      <w:r w:rsidR="007E49CE" w:rsidRPr="00C84D32">
        <w:rPr>
          <w:sz w:val="24"/>
          <w:szCs w:val="24"/>
        </w:rPr>
        <w:t>ачальная (предельная) цена</w:t>
      </w:r>
      <w:bookmarkEnd w:id="72"/>
    </w:p>
    <w:p w:rsidR="008E1CF2" w:rsidRDefault="007E49CE" w:rsidP="008E1CF2">
      <w:pPr>
        <w:pStyle w:val="a1"/>
        <w:numPr>
          <w:ilvl w:val="0"/>
          <w:numId w:val="0"/>
        </w:numPr>
        <w:tabs>
          <w:tab w:val="num" w:pos="1134"/>
        </w:tabs>
        <w:spacing w:line="240" w:lineRule="auto"/>
        <w:ind w:left="1134"/>
        <w:rPr>
          <w:sz w:val="24"/>
          <w:szCs w:val="24"/>
        </w:rPr>
      </w:pPr>
      <w:bookmarkStart w:id="73" w:name="_Ref57670139"/>
      <w:r w:rsidRPr="00C84D32">
        <w:rPr>
          <w:sz w:val="24"/>
          <w:szCs w:val="24"/>
        </w:rPr>
        <w:t>В соответствии с извещением о проведении запроса предложений, начальная (предельная</w:t>
      </w:r>
      <w:bookmarkEnd w:id="73"/>
      <w:r w:rsidRPr="00C84D32">
        <w:rPr>
          <w:sz w:val="24"/>
          <w:szCs w:val="24"/>
        </w:rPr>
        <w:t xml:space="preserve">) цена составляет: </w:t>
      </w:r>
    </w:p>
    <w:p w:rsidR="00B4425B" w:rsidRPr="0034152A" w:rsidRDefault="00B4425B" w:rsidP="00B4425B">
      <w:pPr>
        <w:pStyle w:val="affa"/>
        <w:spacing w:after="0"/>
        <w:ind w:left="1134" w:right="-6"/>
        <w:jc w:val="both"/>
        <w:rPr>
          <w:b/>
        </w:rPr>
      </w:pPr>
      <w:r>
        <w:t xml:space="preserve">935 007,48 </w:t>
      </w:r>
      <w:r w:rsidRPr="0034152A">
        <w:t>(</w:t>
      </w:r>
      <w:r>
        <w:t>девятьсот тридцать пять тысяч семь</w:t>
      </w:r>
      <w:r w:rsidRPr="0034152A">
        <w:t>) рубл</w:t>
      </w:r>
      <w:r>
        <w:t xml:space="preserve">ей 48 копеек </w:t>
      </w:r>
      <w:r w:rsidRPr="0034152A">
        <w:t>с учетом НДС;</w:t>
      </w:r>
      <w:r w:rsidRPr="0034152A">
        <w:rPr>
          <w:b/>
        </w:rPr>
        <w:t xml:space="preserve"> </w:t>
      </w:r>
    </w:p>
    <w:p w:rsidR="00B4425B" w:rsidRPr="0034152A" w:rsidRDefault="00B4425B" w:rsidP="00B4425B">
      <w:pPr>
        <w:pStyle w:val="affa"/>
        <w:spacing w:after="0"/>
        <w:ind w:left="1134" w:right="-6"/>
        <w:jc w:val="both"/>
        <w:rPr>
          <w:b/>
        </w:rPr>
      </w:pPr>
      <w:r>
        <w:t xml:space="preserve">142 628,26 </w:t>
      </w:r>
      <w:r w:rsidRPr="0034152A">
        <w:t>(</w:t>
      </w:r>
      <w:r>
        <w:t>сто сорок две тысячи шестьсот двадцать восемь</w:t>
      </w:r>
      <w:r w:rsidRPr="0034152A">
        <w:t>) рубл</w:t>
      </w:r>
      <w:r>
        <w:t>ей</w:t>
      </w:r>
      <w:r w:rsidRPr="0034152A">
        <w:t xml:space="preserve"> </w:t>
      </w:r>
      <w:r>
        <w:t>26</w:t>
      </w:r>
      <w:r w:rsidRPr="0034152A">
        <w:t xml:space="preserve"> коп. составляет НДС </w:t>
      </w:r>
      <w:r w:rsidRPr="0034152A">
        <w:rPr>
          <w:b/>
        </w:rPr>
        <w:t xml:space="preserve"> </w:t>
      </w:r>
    </w:p>
    <w:p w:rsidR="00B4425B" w:rsidRPr="0034152A" w:rsidRDefault="00B4425B" w:rsidP="00B4425B">
      <w:pPr>
        <w:pStyle w:val="affa"/>
        <w:spacing w:after="0"/>
        <w:ind w:left="1134" w:right="-6"/>
        <w:jc w:val="both"/>
      </w:pPr>
      <w:r>
        <w:t xml:space="preserve">792 379,22 </w:t>
      </w:r>
      <w:r w:rsidRPr="0034152A">
        <w:t>(</w:t>
      </w:r>
      <w:r>
        <w:t>семьсот девяносто две тысячи триста семьдесят девять</w:t>
      </w:r>
      <w:r w:rsidRPr="0034152A">
        <w:t>) рубл</w:t>
      </w:r>
      <w:r>
        <w:t>ей</w:t>
      </w:r>
      <w:r w:rsidRPr="0034152A">
        <w:t xml:space="preserve"> </w:t>
      </w:r>
      <w:r>
        <w:t>22</w:t>
      </w:r>
      <w:r w:rsidRPr="0034152A">
        <w:t xml:space="preserve"> коп. без учета НДС</w:t>
      </w:r>
      <w:r w:rsidRPr="0034152A">
        <w:rPr>
          <w:rFonts w:cs="Calibri"/>
        </w:rPr>
        <w:t>.</w:t>
      </w:r>
    </w:p>
    <w:p w:rsidR="00B4425B" w:rsidRPr="00A80F05" w:rsidRDefault="002C373A" w:rsidP="00B4425B">
      <w:pPr>
        <w:pStyle w:val="a"/>
        <w:numPr>
          <w:ilvl w:val="0"/>
          <w:numId w:val="0"/>
        </w:numPr>
        <w:spacing w:before="40" w:line="240" w:lineRule="auto"/>
        <w:rPr>
          <w:sz w:val="24"/>
        </w:rPr>
      </w:pPr>
      <w:r w:rsidRPr="00C84D32">
        <w:rPr>
          <w:sz w:val="24"/>
        </w:rPr>
        <w:t xml:space="preserve">1.4.3         </w:t>
      </w:r>
      <w:r w:rsidR="001C01DD" w:rsidRPr="00C84D32">
        <w:rPr>
          <w:sz w:val="24"/>
        </w:rPr>
        <w:t>Наименование единственного поставщика</w:t>
      </w:r>
      <w:r w:rsidRPr="00C84D32">
        <w:rPr>
          <w:sz w:val="24"/>
        </w:rPr>
        <w:t>:</w:t>
      </w:r>
      <w:r w:rsidR="00B4425B" w:rsidRPr="00B4425B">
        <w:t xml:space="preserve"> </w:t>
      </w:r>
      <w:r w:rsidR="00B4425B">
        <w:rPr>
          <w:sz w:val="24"/>
        </w:rPr>
        <w:t>А</w:t>
      </w:r>
      <w:r w:rsidR="00B4425B" w:rsidRPr="00A80F05">
        <w:rPr>
          <w:sz w:val="24"/>
        </w:rPr>
        <w:t>О «</w:t>
      </w:r>
      <w:r w:rsidR="00B4425B">
        <w:rPr>
          <w:sz w:val="24"/>
        </w:rPr>
        <w:t>Газпром газораспределение Тверь</w:t>
      </w:r>
      <w:r w:rsidR="00B4425B" w:rsidRPr="00A80F05">
        <w:rPr>
          <w:sz w:val="24"/>
        </w:rPr>
        <w:t xml:space="preserve">» </w:t>
      </w:r>
      <w:r w:rsidR="00B4425B">
        <w:rPr>
          <w:sz w:val="24"/>
        </w:rPr>
        <w:t>170026</w:t>
      </w:r>
      <w:r w:rsidR="00B4425B" w:rsidRPr="00A80F05">
        <w:rPr>
          <w:sz w:val="24"/>
        </w:rPr>
        <w:t xml:space="preserve">, г. </w:t>
      </w:r>
      <w:r w:rsidR="00B4425B">
        <w:rPr>
          <w:sz w:val="24"/>
        </w:rPr>
        <w:t>Тверь</w:t>
      </w:r>
      <w:r w:rsidR="00B4425B" w:rsidRPr="00A80F05">
        <w:rPr>
          <w:sz w:val="24"/>
        </w:rPr>
        <w:t xml:space="preserve">, </w:t>
      </w:r>
      <w:r w:rsidR="00B4425B">
        <w:rPr>
          <w:sz w:val="24"/>
        </w:rPr>
        <w:t>ул. Фурманова,</w:t>
      </w:r>
      <w:r w:rsidR="00B4425B" w:rsidRPr="00A80F05">
        <w:rPr>
          <w:sz w:val="24"/>
        </w:rPr>
        <w:t xml:space="preserve"> д.</w:t>
      </w:r>
      <w:r w:rsidR="00B4425B">
        <w:rPr>
          <w:sz w:val="24"/>
        </w:rPr>
        <w:t>12/4.</w:t>
      </w:r>
      <w:r w:rsidR="00B4425B" w:rsidRPr="00A80F05">
        <w:rPr>
          <w:sz w:val="24"/>
        </w:rPr>
        <w:t xml:space="preserve">  </w:t>
      </w:r>
    </w:p>
    <w:p w:rsidR="002C7C01" w:rsidRPr="00A80F05" w:rsidRDefault="002C373A" w:rsidP="002C7C01">
      <w:pPr>
        <w:pStyle w:val="a"/>
        <w:numPr>
          <w:ilvl w:val="0"/>
          <w:numId w:val="0"/>
        </w:numPr>
        <w:spacing w:before="40" w:line="240" w:lineRule="auto"/>
        <w:rPr>
          <w:sz w:val="24"/>
        </w:rPr>
      </w:pPr>
      <w:r w:rsidRPr="00C84D32">
        <w:rPr>
          <w:sz w:val="24"/>
        </w:rPr>
        <w:t xml:space="preserve"> </w:t>
      </w:r>
      <w:r w:rsidR="002C7C01" w:rsidRPr="00A80F05">
        <w:rPr>
          <w:sz w:val="24"/>
        </w:rPr>
        <w:t xml:space="preserve">  </w:t>
      </w:r>
    </w:p>
    <w:p w:rsidR="002C373A" w:rsidRPr="00C84D32" w:rsidRDefault="005C3185" w:rsidP="002C373A">
      <w:pPr>
        <w:pStyle w:val="a"/>
        <w:numPr>
          <w:ilvl w:val="0"/>
          <w:numId w:val="0"/>
        </w:numPr>
        <w:spacing w:before="40" w:line="240" w:lineRule="auto"/>
        <w:ind w:left="1134" w:hanging="992"/>
        <w:rPr>
          <w:sz w:val="24"/>
        </w:rPr>
      </w:pPr>
      <w:r w:rsidRPr="00A80F05">
        <w:rPr>
          <w:sz w:val="24"/>
        </w:rPr>
        <w:t xml:space="preserve">  </w:t>
      </w:r>
      <w:r w:rsidR="002C373A" w:rsidRPr="00C84D32">
        <w:rPr>
          <w:sz w:val="24"/>
        </w:rPr>
        <w:t xml:space="preserve">  </w:t>
      </w:r>
    </w:p>
    <w:p w:rsidR="001C01DD" w:rsidRPr="001C01DD" w:rsidRDefault="001C01DD" w:rsidP="002C373A">
      <w:pPr>
        <w:pStyle w:val="a0"/>
        <w:numPr>
          <w:ilvl w:val="0"/>
          <w:numId w:val="0"/>
        </w:numPr>
        <w:spacing w:line="240" w:lineRule="auto"/>
        <w:ind w:left="710"/>
        <w:rPr>
          <w:sz w:val="22"/>
          <w:szCs w:val="22"/>
        </w:rPr>
      </w:pPr>
      <w:r w:rsidRPr="001C01DD">
        <w:rPr>
          <w:sz w:val="22"/>
          <w:szCs w:val="22"/>
        </w:rPr>
        <w:t xml:space="preserve">   </w:t>
      </w:r>
    </w:p>
    <w:p w:rsidR="0028290D" w:rsidRDefault="0028290D" w:rsidP="0024736E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b/>
          <w:bCs/>
          <w:snapToGrid/>
          <w:kern w:val="28"/>
          <w:sz w:val="24"/>
          <w:szCs w:val="24"/>
        </w:rPr>
      </w:pPr>
      <w:bookmarkStart w:id="74" w:name="_Ref55280368"/>
      <w:bookmarkStart w:id="75" w:name="_Toc55285361"/>
      <w:bookmarkStart w:id="76" w:name="_Toc55305390"/>
      <w:bookmarkStart w:id="77" w:name="_Toc57314671"/>
      <w:bookmarkStart w:id="78" w:name="_Toc69728985"/>
      <w:bookmarkStart w:id="79" w:name="_Toc125426216"/>
      <w:bookmarkStart w:id="80" w:name="ФОРМЫ"/>
      <w:bookmarkStart w:id="81" w:name="_Toc314500136"/>
      <w:bookmarkStart w:id="82" w:name="_Toc265136363"/>
      <w:bookmarkStart w:id="83" w:name="_Toc357507186"/>
      <w:bookmarkStart w:id="84" w:name="_Toc308358748"/>
    </w:p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p w:rsidR="00461718" w:rsidRDefault="00461718" w:rsidP="00461718">
      <w:pPr>
        <w:spacing w:line="240" w:lineRule="auto"/>
        <w:jc w:val="center"/>
        <w:rPr>
          <w:b/>
          <w:sz w:val="24"/>
          <w:szCs w:val="24"/>
        </w:rPr>
      </w:pPr>
    </w:p>
    <w:p w:rsidR="00461718" w:rsidRPr="00461718" w:rsidRDefault="00461718" w:rsidP="00461718"/>
    <w:p w:rsidR="00BC2D32" w:rsidRDefault="00BC2D32" w:rsidP="00536264">
      <w:pPr>
        <w:pStyle w:val="1"/>
        <w:rPr>
          <w:rFonts w:ascii="Times New Roman" w:hAnsi="Times New Roman"/>
          <w:sz w:val="24"/>
          <w:szCs w:val="24"/>
        </w:rPr>
      </w:pPr>
      <w:r w:rsidRPr="00536264">
        <w:rPr>
          <w:rFonts w:ascii="Times New Roman" w:hAnsi="Times New Roman"/>
          <w:sz w:val="24"/>
          <w:szCs w:val="24"/>
        </w:rPr>
        <w:lastRenderedPageBreak/>
        <w:t>ПРОЕКТ ДОГОВОРА</w:t>
      </w:r>
    </w:p>
    <w:p w:rsidR="003540F2" w:rsidRPr="00FA3561" w:rsidRDefault="003540F2" w:rsidP="003540F2">
      <w:pPr>
        <w:tabs>
          <w:tab w:val="left" w:pos="6804"/>
        </w:tabs>
        <w:ind w:right="-58"/>
        <w:jc w:val="center"/>
        <w:rPr>
          <w:b/>
          <w:sz w:val="18"/>
          <w:szCs w:val="18"/>
        </w:rPr>
      </w:pPr>
      <w:r w:rsidRPr="00FA3561">
        <w:rPr>
          <w:b/>
          <w:sz w:val="18"/>
          <w:szCs w:val="18"/>
        </w:rPr>
        <w:t>на техническое обслуживание и ремонт газопроводов и сооружений на них</w:t>
      </w:r>
    </w:p>
    <w:p w:rsidR="003540F2" w:rsidRPr="00FA3561" w:rsidRDefault="003540F2" w:rsidP="003540F2">
      <w:pPr>
        <w:tabs>
          <w:tab w:val="left" w:pos="6804"/>
        </w:tabs>
        <w:ind w:right="-58"/>
        <w:jc w:val="center"/>
        <w:rPr>
          <w:b/>
          <w:sz w:val="18"/>
          <w:szCs w:val="18"/>
        </w:rPr>
      </w:pPr>
    </w:p>
    <w:p w:rsidR="003540F2" w:rsidRPr="00FA3561" w:rsidRDefault="003540F2" w:rsidP="003540F2">
      <w:pPr>
        <w:tabs>
          <w:tab w:val="left" w:pos="6804"/>
        </w:tabs>
        <w:ind w:right="-58"/>
        <w:rPr>
          <w:sz w:val="18"/>
          <w:szCs w:val="18"/>
        </w:rPr>
      </w:pPr>
      <w:r w:rsidRPr="00FA3561">
        <w:rPr>
          <w:sz w:val="18"/>
          <w:szCs w:val="18"/>
        </w:rPr>
        <w:t>г. Тверь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3561">
        <w:rPr>
          <w:sz w:val="18"/>
          <w:szCs w:val="18"/>
        </w:rPr>
        <w:t>«___</w:t>
      </w:r>
      <w:proofErr w:type="gramStart"/>
      <w:r w:rsidRPr="00FA3561">
        <w:rPr>
          <w:sz w:val="18"/>
          <w:szCs w:val="18"/>
        </w:rPr>
        <w:t>_»_</w:t>
      </w:r>
      <w:proofErr w:type="gramEnd"/>
      <w:r w:rsidRPr="00FA3561">
        <w:rPr>
          <w:sz w:val="18"/>
          <w:szCs w:val="18"/>
        </w:rPr>
        <w:t>________</w:t>
      </w:r>
      <w:r>
        <w:rPr>
          <w:sz w:val="18"/>
          <w:szCs w:val="18"/>
        </w:rPr>
        <w:t>_____</w:t>
      </w:r>
      <w:r w:rsidRPr="00FA3561">
        <w:rPr>
          <w:sz w:val="18"/>
          <w:szCs w:val="18"/>
        </w:rPr>
        <w:t>2018г.</w:t>
      </w:r>
    </w:p>
    <w:p w:rsidR="003540F2" w:rsidRDefault="003540F2" w:rsidP="003540F2">
      <w:pPr>
        <w:spacing w:line="264" w:lineRule="auto"/>
        <w:ind w:firstLine="284"/>
        <w:rPr>
          <w:b/>
          <w:sz w:val="18"/>
          <w:szCs w:val="18"/>
        </w:rPr>
      </w:pPr>
    </w:p>
    <w:p w:rsidR="003540F2" w:rsidRPr="00FA3561" w:rsidRDefault="003540F2" w:rsidP="003540F2">
      <w:pPr>
        <w:spacing w:line="240" w:lineRule="auto"/>
        <w:ind w:firstLine="284"/>
        <w:rPr>
          <w:sz w:val="18"/>
          <w:szCs w:val="18"/>
        </w:rPr>
      </w:pPr>
      <w:r w:rsidRPr="00FA3561">
        <w:rPr>
          <w:b/>
          <w:sz w:val="18"/>
          <w:szCs w:val="18"/>
        </w:rPr>
        <w:t>Акционерное общество «Газпром газораспределение Тверь</w:t>
      </w:r>
      <w:r w:rsidRPr="00FA3561">
        <w:rPr>
          <w:sz w:val="18"/>
          <w:szCs w:val="18"/>
        </w:rPr>
        <w:t xml:space="preserve">», именуемое в дальнейшем </w:t>
      </w:r>
      <w:r>
        <w:rPr>
          <w:sz w:val="18"/>
          <w:szCs w:val="18"/>
        </w:rPr>
        <w:t>«</w:t>
      </w:r>
      <w:r w:rsidRPr="00FA3561">
        <w:rPr>
          <w:sz w:val="18"/>
          <w:szCs w:val="18"/>
        </w:rPr>
        <w:t>Исполнитель</w:t>
      </w:r>
      <w:r>
        <w:rPr>
          <w:sz w:val="18"/>
          <w:szCs w:val="18"/>
        </w:rPr>
        <w:t>»</w:t>
      </w:r>
      <w:r w:rsidRPr="00FA3561">
        <w:rPr>
          <w:sz w:val="18"/>
          <w:szCs w:val="18"/>
        </w:rPr>
        <w:t xml:space="preserve">, в лице начальника отдела по работе с потребителями филиала АО «Газпром газораспределение Тверь» в </w:t>
      </w:r>
      <w:proofErr w:type="spellStart"/>
      <w:r w:rsidRPr="00FA3561">
        <w:rPr>
          <w:sz w:val="18"/>
          <w:szCs w:val="18"/>
        </w:rPr>
        <w:t>г.Твери</w:t>
      </w:r>
      <w:proofErr w:type="spellEnd"/>
      <w:r w:rsidRPr="00FA3561">
        <w:rPr>
          <w:sz w:val="18"/>
          <w:szCs w:val="18"/>
        </w:rPr>
        <w:t xml:space="preserve"> Оводовой Елены Геннадьевны, действующей на основании доверенности № 173 от 01.12.2017г.</w:t>
      </w:r>
      <w:r>
        <w:rPr>
          <w:sz w:val="18"/>
          <w:szCs w:val="18"/>
        </w:rPr>
        <w:t xml:space="preserve"> (Приложение № 1)</w:t>
      </w:r>
      <w:r w:rsidRPr="00FA3561">
        <w:rPr>
          <w:sz w:val="18"/>
          <w:szCs w:val="18"/>
        </w:rPr>
        <w:t xml:space="preserve">, с одной стороны, и  </w:t>
      </w:r>
    </w:p>
    <w:p w:rsidR="003540F2" w:rsidRPr="00FA3561" w:rsidRDefault="003540F2" w:rsidP="003540F2">
      <w:pPr>
        <w:spacing w:line="240" w:lineRule="auto"/>
        <w:ind w:firstLine="284"/>
        <w:rPr>
          <w:b/>
          <w:sz w:val="18"/>
          <w:szCs w:val="18"/>
        </w:rPr>
      </w:pPr>
      <w:r w:rsidRPr="00FA3561">
        <w:rPr>
          <w:b/>
          <w:sz w:val="18"/>
          <w:szCs w:val="18"/>
        </w:rPr>
        <w:t>Акционерное общество «Региональная газовая компания»</w:t>
      </w:r>
      <w:r w:rsidRPr="00FA3561">
        <w:rPr>
          <w:sz w:val="18"/>
          <w:szCs w:val="18"/>
        </w:rPr>
        <w:t xml:space="preserve"> </w:t>
      </w:r>
      <w:r w:rsidRPr="00C03B27">
        <w:rPr>
          <w:sz w:val="18"/>
          <w:szCs w:val="18"/>
        </w:rPr>
        <w:t>(</w:t>
      </w:r>
      <w:r>
        <w:rPr>
          <w:sz w:val="18"/>
          <w:szCs w:val="18"/>
        </w:rPr>
        <w:t xml:space="preserve">АО «РГК»), </w:t>
      </w:r>
      <w:r w:rsidRPr="00FA3561">
        <w:rPr>
          <w:sz w:val="18"/>
          <w:szCs w:val="18"/>
        </w:rPr>
        <w:t xml:space="preserve">именуемое </w:t>
      </w:r>
      <w:r>
        <w:rPr>
          <w:sz w:val="18"/>
          <w:szCs w:val="18"/>
        </w:rPr>
        <w:t>в дальнейшем «Заказчик»</w:t>
      </w:r>
      <w:r w:rsidRPr="00FA3561">
        <w:rPr>
          <w:sz w:val="18"/>
          <w:szCs w:val="18"/>
        </w:rPr>
        <w:t xml:space="preserve">, в лице генерального директора </w:t>
      </w:r>
      <w:proofErr w:type="spellStart"/>
      <w:r w:rsidRPr="00FA3561">
        <w:rPr>
          <w:sz w:val="18"/>
          <w:szCs w:val="18"/>
        </w:rPr>
        <w:t>Юдкина</w:t>
      </w:r>
      <w:proofErr w:type="spellEnd"/>
      <w:r w:rsidRPr="00FA3561">
        <w:rPr>
          <w:sz w:val="18"/>
          <w:szCs w:val="18"/>
        </w:rPr>
        <w:t xml:space="preserve"> Дмитрия Леонидовича, действующего на основании Устава, с другой стороны</w:t>
      </w:r>
      <w:r>
        <w:rPr>
          <w:sz w:val="18"/>
          <w:szCs w:val="18"/>
        </w:rPr>
        <w:t xml:space="preserve">, заключили настоящий договор о </w:t>
      </w:r>
      <w:r w:rsidRPr="00FA3561">
        <w:rPr>
          <w:sz w:val="18"/>
          <w:szCs w:val="18"/>
        </w:rPr>
        <w:t>нижеследующем: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jc w:val="center"/>
        <w:rPr>
          <w:b/>
          <w:sz w:val="18"/>
          <w:szCs w:val="18"/>
        </w:rPr>
      </w:pPr>
      <w:r w:rsidRPr="00732C82">
        <w:rPr>
          <w:b/>
          <w:sz w:val="18"/>
          <w:szCs w:val="18"/>
        </w:rPr>
        <w:t>1.ПРЕДМЕТ ДОГОВОРА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 xml:space="preserve">1.1. </w:t>
      </w:r>
      <w:r>
        <w:rPr>
          <w:sz w:val="18"/>
          <w:szCs w:val="18"/>
        </w:rPr>
        <w:t>Заказчик</w:t>
      </w:r>
      <w:r w:rsidRPr="00732C82">
        <w:rPr>
          <w:sz w:val="18"/>
          <w:szCs w:val="18"/>
        </w:rPr>
        <w:t xml:space="preserve"> поручает и обяз</w:t>
      </w:r>
      <w:r>
        <w:rPr>
          <w:sz w:val="18"/>
          <w:szCs w:val="18"/>
        </w:rPr>
        <w:t>уется своевременно оплатить, а Исполнитель</w:t>
      </w:r>
      <w:r w:rsidRPr="00732C82">
        <w:rPr>
          <w:sz w:val="18"/>
          <w:szCs w:val="18"/>
        </w:rPr>
        <w:t xml:space="preserve"> принимает на себя выполнение работ по техническому обслуживанию, ремонту </w:t>
      </w:r>
      <w:r>
        <w:rPr>
          <w:sz w:val="18"/>
          <w:szCs w:val="18"/>
        </w:rPr>
        <w:t xml:space="preserve"> и мониторингу эксплуатируемых </w:t>
      </w:r>
      <w:r w:rsidRPr="00732C82">
        <w:rPr>
          <w:sz w:val="18"/>
          <w:szCs w:val="18"/>
        </w:rPr>
        <w:t>Заказчиком газопроводов,  устройств на них,  и сооружений ЭХЗ в соответствии с требованиями Федерального закона № 116–ФЗ от 21.07.1997г.,  Приказа Федеральной службы по экологическому, технологическому и атомному надзору от 15.11.2013г. № 542 и ГОСТ Р 54961-2012 и другими нормативными актами  в объёме, согласно прилагаемых ведомостей.</w:t>
      </w:r>
    </w:p>
    <w:p w:rsidR="003540F2" w:rsidRPr="00732C82" w:rsidRDefault="003540F2" w:rsidP="003540F2">
      <w:pPr>
        <w:spacing w:line="264" w:lineRule="auto"/>
        <w:ind w:firstLine="284"/>
        <w:rPr>
          <w:b/>
          <w:sz w:val="18"/>
          <w:szCs w:val="18"/>
        </w:rPr>
      </w:pPr>
      <w:r w:rsidRPr="00732C82">
        <w:rPr>
          <w:sz w:val="18"/>
          <w:szCs w:val="18"/>
        </w:rPr>
        <w:t xml:space="preserve">Местонахождения объекта: </w:t>
      </w:r>
      <w:r w:rsidRPr="00732C82">
        <w:rPr>
          <w:b/>
          <w:sz w:val="18"/>
          <w:szCs w:val="18"/>
        </w:rPr>
        <w:t xml:space="preserve">Тверская область, </w:t>
      </w:r>
      <w:proofErr w:type="spellStart"/>
      <w:r>
        <w:rPr>
          <w:b/>
          <w:sz w:val="18"/>
          <w:szCs w:val="18"/>
        </w:rPr>
        <w:t>Рамешковский</w:t>
      </w:r>
      <w:proofErr w:type="spellEnd"/>
      <w:r>
        <w:rPr>
          <w:b/>
          <w:sz w:val="18"/>
          <w:szCs w:val="18"/>
        </w:rPr>
        <w:t xml:space="preserve"> район: д. </w:t>
      </w:r>
      <w:proofErr w:type="spellStart"/>
      <w:r>
        <w:rPr>
          <w:b/>
          <w:sz w:val="18"/>
          <w:szCs w:val="18"/>
        </w:rPr>
        <w:t>Денесьево</w:t>
      </w:r>
      <w:proofErr w:type="spellEnd"/>
      <w:r>
        <w:rPr>
          <w:b/>
          <w:sz w:val="18"/>
          <w:szCs w:val="18"/>
        </w:rPr>
        <w:t xml:space="preserve">, д. Далеки, д. Далеки – д. </w:t>
      </w:r>
      <w:proofErr w:type="spellStart"/>
      <w:r>
        <w:rPr>
          <w:b/>
          <w:sz w:val="18"/>
          <w:szCs w:val="18"/>
        </w:rPr>
        <w:t>Денесьево</w:t>
      </w:r>
      <w:proofErr w:type="spellEnd"/>
      <w:r>
        <w:rPr>
          <w:b/>
          <w:sz w:val="18"/>
          <w:szCs w:val="18"/>
        </w:rPr>
        <w:t>, д. </w:t>
      </w:r>
      <w:proofErr w:type="spellStart"/>
      <w:r>
        <w:rPr>
          <w:b/>
          <w:sz w:val="18"/>
          <w:szCs w:val="18"/>
        </w:rPr>
        <w:t>Хромцово</w:t>
      </w:r>
      <w:proofErr w:type="spellEnd"/>
      <w:r>
        <w:rPr>
          <w:b/>
          <w:sz w:val="18"/>
          <w:szCs w:val="18"/>
        </w:rPr>
        <w:t xml:space="preserve">, с. </w:t>
      </w:r>
      <w:proofErr w:type="spellStart"/>
      <w:r>
        <w:rPr>
          <w:b/>
          <w:sz w:val="18"/>
          <w:szCs w:val="18"/>
        </w:rPr>
        <w:t>Застолбье</w:t>
      </w:r>
      <w:proofErr w:type="spellEnd"/>
      <w:r>
        <w:rPr>
          <w:b/>
          <w:sz w:val="18"/>
          <w:szCs w:val="18"/>
        </w:rPr>
        <w:t xml:space="preserve"> – с. Кушалино, с. Заря, с. </w:t>
      </w:r>
      <w:proofErr w:type="spellStart"/>
      <w:r>
        <w:rPr>
          <w:b/>
          <w:sz w:val="18"/>
          <w:szCs w:val="18"/>
        </w:rPr>
        <w:t>Киверичи</w:t>
      </w:r>
      <w:proofErr w:type="spellEnd"/>
      <w:r>
        <w:rPr>
          <w:b/>
          <w:sz w:val="18"/>
          <w:szCs w:val="18"/>
        </w:rPr>
        <w:t xml:space="preserve">, с. </w:t>
      </w:r>
      <w:proofErr w:type="spellStart"/>
      <w:r>
        <w:rPr>
          <w:b/>
          <w:sz w:val="18"/>
          <w:szCs w:val="18"/>
        </w:rPr>
        <w:t>Киверичи</w:t>
      </w:r>
      <w:proofErr w:type="spellEnd"/>
      <w:r>
        <w:rPr>
          <w:b/>
          <w:sz w:val="18"/>
          <w:szCs w:val="18"/>
        </w:rPr>
        <w:t xml:space="preserve"> (д. Владимировка,) с. </w:t>
      </w:r>
      <w:proofErr w:type="spellStart"/>
      <w:r>
        <w:rPr>
          <w:b/>
          <w:sz w:val="18"/>
          <w:szCs w:val="18"/>
        </w:rPr>
        <w:t>Шеломец</w:t>
      </w:r>
      <w:proofErr w:type="spellEnd"/>
      <w:r>
        <w:rPr>
          <w:b/>
          <w:sz w:val="18"/>
          <w:szCs w:val="18"/>
        </w:rPr>
        <w:t xml:space="preserve">, с. Никольское, с. Кушалино, д. </w:t>
      </w:r>
      <w:proofErr w:type="spellStart"/>
      <w:r>
        <w:rPr>
          <w:b/>
          <w:sz w:val="18"/>
          <w:szCs w:val="18"/>
        </w:rPr>
        <w:t>Лахино</w:t>
      </w:r>
      <w:proofErr w:type="spellEnd"/>
      <w:r>
        <w:rPr>
          <w:b/>
          <w:sz w:val="18"/>
          <w:szCs w:val="18"/>
        </w:rPr>
        <w:t xml:space="preserve">, с. </w:t>
      </w:r>
      <w:proofErr w:type="spellStart"/>
      <w:r>
        <w:rPr>
          <w:b/>
          <w:sz w:val="18"/>
          <w:szCs w:val="18"/>
        </w:rPr>
        <w:t>Замытье</w:t>
      </w:r>
      <w:proofErr w:type="spellEnd"/>
      <w:r>
        <w:rPr>
          <w:b/>
          <w:sz w:val="18"/>
          <w:szCs w:val="18"/>
        </w:rPr>
        <w:t xml:space="preserve">, д. Сидорово, д. </w:t>
      </w:r>
      <w:proofErr w:type="spellStart"/>
      <w:r>
        <w:rPr>
          <w:b/>
          <w:sz w:val="18"/>
          <w:szCs w:val="18"/>
        </w:rPr>
        <w:t>Мощеново</w:t>
      </w:r>
      <w:proofErr w:type="spellEnd"/>
      <w:r>
        <w:rPr>
          <w:b/>
          <w:sz w:val="18"/>
          <w:szCs w:val="18"/>
        </w:rPr>
        <w:t xml:space="preserve">, д. Новое – д. </w:t>
      </w:r>
      <w:proofErr w:type="spellStart"/>
      <w:r>
        <w:rPr>
          <w:b/>
          <w:sz w:val="18"/>
          <w:szCs w:val="18"/>
        </w:rPr>
        <w:t>Борутино</w:t>
      </w:r>
      <w:proofErr w:type="spellEnd"/>
      <w:r>
        <w:rPr>
          <w:b/>
          <w:sz w:val="18"/>
          <w:szCs w:val="18"/>
        </w:rPr>
        <w:t xml:space="preserve">, д. </w:t>
      </w:r>
      <w:proofErr w:type="spellStart"/>
      <w:r>
        <w:rPr>
          <w:b/>
          <w:sz w:val="18"/>
          <w:szCs w:val="18"/>
        </w:rPr>
        <w:t>Филиха</w:t>
      </w:r>
      <w:proofErr w:type="spellEnd"/>
      <w:r>
        <w:rPr>
          <w:b/>
          <w:sz w:val="18"/>
          <w:szCs w:val="18"/>
        </w:rPr>
        <w:t xml:space="preserve">, д. </w:t>
      </w:r>
      <w:proofErr w:type="spellStart"/>
      <w:r>
        <w:rPr>
          <w:b/>
          <w:sz w:val="18"/>
          <w:szCs w:val="18"/>
        </w:rPr>
        <w:t>Сельково</w:t>
      </w:r>
      <w:proofErr w:type="spellEnd"/>
      <w:r>
        <w:rPr>
          <w:b/>
          <w:sz w:val="18"/>
          <w:szCs w:val="18"/>
        </w:rPr>
        <w:t>, д. Новое, д. </w:t>
      </w:r>
      <w:proofErr w:type="spellStart"/>
      <w:r>
        <w:rPr>
          <w:b/>
          <w:sz w:val="18"/>
          <w:szCs w:val="18"/>
        </w:rPr>
        <w:t>Борутино</w:t>
      </w:r>
      <w:proofErr w:type="spellEnd"/>
      <w:r>
        <w:rPr>
          <w:b/>
          <w:sz w:val="18"/>
          <w:szCs w:val="18"/>
        </w:rPr>
        <w:t xml:space="preserve">, д. </w:t>
      </w:r>
      <w:proofErr w:type="spellStart"/>
      <w:r>
        <w:rPr>
          <w:b/>
          <w:sz w:val="18"/>
          <w:szCs w:val="18"/>
        </w:rPr>
        <w:t>Филиха</w:t>
      </w:r>
      <w:proofErr w:type="spellEnd"/>
      <w:r>
        <w:rPr>
          <w:b/>
          <w:sz w:val="18"/>
          <w:szCs w:val="18"/>
        </w:rPr>
        <w:t xml:space="preserve"> – д. </w:t>
      </w:r>
      <w:proofErr w:type="spellStart"/>
      <w:r>
        <w:rPr>
          <w:b/>
          <w:sz w:val="18"/>
          <w:szCs w:val="18"/>
        </w:rPr>
        <w:t>Шеломец</w:t>
      </w:r>
      <w:proofErr w:type="spellEnd"/>
      <w:r>
        <w:rPr>
          <w:b/>
          <w:sz w:val="18"/>
          <w:szCs w:val="18"/>
        </w:rPr>
        <w:t xml:space="preserve">; Тверская область, </w:t>
      </w:r>
      <w:proofErr w:type="spellStart"/>
      <w:r>
        <w:rPr>
          <w:b/>
          <w:sz w:val="18"/>
          <w:szCs w:val="18"/>
        </w:rPr>
        <w:t>Рамешковский</w:t>
      </w:r>
      <w:proofErr w:type="spellEnd"/>
      <w:r>
        <w:rPr>
          <w:b/>
          <w:sz w:val="18"/>
          <w:szCs w:val="18"/>
        </w:rPr>
        <w:t xml:space="preserve"> район, п. Рамешки, ул. Новая.</w:t>
      </w:r>
    </w:p>
    <w:p w:rsidR="003540F2" w:rsidRPr="00274FE7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 xml:space="preserve">1.2. </w:t>
      </w:r>
      <w:r w:rsidRPr="00274FE7">
        <w:rPr>
          <w:sz w:val="18"/>
          <w:szCs w:val="18"/>
        </w:rPr>
        <w:t>Граница ответственности Заказчика по настоящему договору определяется в соответствии с актами разграничения эксплуатационной ответственности сторон (Приложение № 4).</w:t>
      </w:r>
    </w:p>
    <w:p w:rsidR="003540F2" w:rsidRPr="00274FE7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 w:rsidRPr="00274FE7">
        <w:rPr>
          <w:sz w:val="18"/>
          <w:szCs w:val="18"/>
        </w:rPr>
        <w:t xml:space="preserve">1.3. Объем работ по техническому обслуживанию и ремонту газопроводов и сооружений на них определяется в Ведомости стоимости работ (Приложение № 2). </w:t>
      </w:r>
    </w:p>
    <w:p w:rsidR="003540F2" w:rsidRPr="00274FE7" w:rsidRDefault="003540F2" w:rsidP="003540F2">
      <w:pPr>
        <w:tabs>
          <w:tab w:val="left" w:pos="6804"/>
        </w:tabs>
        <w:spacing w:line="264" w:lineRule="auto"/>
        <w:ind w:firstLine="284"/>
        <w:rPr>
          <w:sz w:val="18"/>
          <w:szCs w:val="18"/>
        </w:rPr>
      </w:pPr>
      <w:r w:rsidRPr="00274FE7">
        <w:rPr>
          <w:sz w:val="18"/>
          <w:szCs w:val="18"/>
        </w:rPr>
        <w:t>Техническое обслуживание и мониторинг газопроводов и сооружений на них (технологических и технических устройств на наружных газопроводах) производится ежегодно с очередностью и периодичностью, определенной в графике технического обслуживания (Приложение № 3).</w:t>
      </w:r>
    </w:p>
    <w:p w:rsidR="003540F2" w:rsidRDefault="003540F2" w:rsidP="003540F2">
      <w:pPr>
        <w:tabs>
          <w:tab w:val="left" w:pos="284"/>
        </w:tabs>
        <w:spacing w:line="264" w:lineRule="auto"/>
        <w:rPr>
          <w:sz w:val="18"/>
          <w:szCs w:val="18"/>
        </w:rPr>
      </w:pPr>
      <w:r w:rsidRPr="00274FE7">
        <w:rPr>
          <w:sz w:val="18"/>
          <w:szCs w:val="18"/>
        </w:rPr>
        <w:tab/>
        <w:t>Текущий ремонт пунктов редуцирования газа Заказчика производится согласно утвержденного графика, технического паспорта и включает в себя работы по: замене изношенных деталей технических устройств, устранение повреждений газопроводов обвязки технологического оборудования, восстановление окраски шкафов пунктов редуцирования газа, ограждений, газопроводов обвязки и технических устройств.</w:t>
      </w:r>
    </w:p>
    <w:p w:rsidR="003540F2" w:rsidRPr="00732C82" w:rsidRDefault="003540F2" w:rsidP="003540F2">
      <w:pPr>
        <w:tabs>
          <w:tab w:val="left" w:pos="284"/>
        </w:tabs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1.4. Стоимость материалов, запчастей подлежащих замене, не входит в стоимость выполнения работ. Работы по ремонту газопроводов, замене пришедших в негодно</w:t>
      </w:r>
      <w:r>
        <w:rPr>
          <w:sz w:val="18"/>
          <w:szCs w:val="18"/>
        </w:rPr>
        <w:t>сть отдельных узлов и деталей, Исполнитель выполняет после согласования Заказчиком</w:t>
      </w:r>
      <w:r w:rsidRPr="00732C82">
        <w:rPr>
          <w:sz w:val="18"/>
          <w:szCs w:val="18"/>
        </w:rPr>
        <w:t xml:space="preserve"> калькуляций или смет, сверх цены договора. Оплата указанных работ производится согласно п.2.2 настоящего договора.</w:t>
      </w:r>
    </w:p>
    <w:p w:rsidR="003540F2" w:rsidRPr="00732C82" w:rsidRDefault="003540F2" w:rsidP="003540F2">
      <w:pPr>
        <w:pStyle w:val="32"/>
        <w:tabs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1.5. Исполнитель</w:t>
      </w:r>
      <w:r w:rsidRPr="00732C82">
        <w:rPr>
          <w:sz w:val="18"/>
          <w:szCs w:val="18"/>
        </w:rPr>
        <w:t xml:space="preserve"> не позднее 1 числа месяца, следующего за месяцем выполнения работ,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направляет  Заказчику</w:t>
      </w:r>
      <w:proofErr w:type="gramEnd"/>
      <w:r w:rsidRPr="00732C82">
        <w:rPr>
          <w:sz w:val="18"/>
          <w:szCs w:val="18"/>
        </w:rPr>
        <w:t xml:space="preserve"> акты выполненных работ, которые должны быть подписаны полномочным представителем </w:t>
      </w:r>
      <w:r>
        <w:rPr>
          <w:sz w:val="18"/>
          <w:szCs w:val="18"/>
        </w:rPr>
        <w:t>Заказчика</w:t>
      </w:r>
      <w:r w:rsidRPr="00732C82">
        <w:rPr>
          <w:sz w:val="18"/>
          <w:szCs w:val="18"/>
        </w:rPr>
        <w:t xml:space="preserve"> </w:t>
      </w:r>
      <w:r>
        <w:rPr>
          <w:sz w:val="18"/>
          <w:szCs w:val="18"/>
        </w:rPr>
        <w:t>и возвращены Исполнителю</w:t>
      </w:r>
      <w:r w:rsidRPr="00732C82">
        <w:rPr>
          <w:sz w:val="18"/>
          <w:szCs w:val="18"/>
        </w:rPr>
        <w:t xml:space="preserve"> в течение трех рабочих дней с момента получения актов. В случае разногласий по сумм</w:t>
      </w:r>
      <w:r>
        <w:rPr>
          <w:sz w:val="18"/>
          <w:szCs w:val="18"/>
        </w:rPr>
        <w:t xml:space="preserve">е или объему выполненных работ </w:t>
      </w:r>
      <w:r w:rsidRPr="00732C82">
        <w:rPr>
          <w:sz w:val="18"/>
          <w:szCs w:val="18"/>
        </w:rPr>
        <w:t xml:space="preserve">Заказчик» направляет мотивированный отказ от подписания </w:t>
      </w:r>
      <w:proofErr w:type="gramStart"/>
      <w:r w:rsidRPr="00732C82">
        <w:rPr>
          <w:sz w:val="18"/>
          <w:szCs w:val="18"/>
        </w:rPr>
        <w:t>актов  в</w:t>
      </w:r>
      <w:proofErr w:type="gramEnd"/>
      <w:r w:rsidRPr="00732C82">
        <w:rPr>
          <w:sz w:val="18"/>
          <w:szCs w:val="18"/>
        </w:rPr>
        <w:t xml:space="preserve"> тот же срок. При отсутствии мотивированного отказа или не возвращении актов в указанный срок, объем выполненн</w:t>
      </w:r>
      <w:r>
        <w:rPr>
          <w:sz w:val="18"/>
          <w:szCs w:val="18"/>
        </w:rPr>
        <w:t>ых работ принимается по данным Исполнителя</w:t>
      </w:r>
      <w:r w:rsidRPr="00732C82">
        <w:rPr>
          <w:sz w:val="18"/>
          <w:szCs w:val="18"/>
        </w:rPr>
        <w:t>.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jc w:val="center"/>
        <w:rPr>
          <w:b/>
          <w:sz w:val="18"/>
          <w:szCs w:val="18"/>
        </w:rPr>
      </w:pPr>
      <w:r w:rsidRPr="00732C82">
        <w:rPr>
          <w:b/>
          <w:sz w:val="18"/>
          <w:szCs w:val="18"/>
        </w:rPr>
        <w:t>2. ЦЕНА И ПОРЯДОК РАСЧЕТОВ</w:t>
      </w:r>
    </w:p>
    <w:p w:rsidR="003540F2" w:rsidRPr="00473FC3" w:rsidRDefault="003540F2" w:rsidP="003540F2">
      <w:pPr>
        <w:rPr>
          <w:color w:val="000000"/>
          <w:sz w:val="18"/>
          <w:szCs w:val="18"/>
        </w:rPr>
      </w:pPr>
      <w:r w:rsidRPr="00732C82">
        <w:rPr>
          <w:sz w:val="18"/>
          <w:szCs w:val="18"/>
        </w:rPr>
        <w:t xml:space="preserve">2.1. </w:t>
      </w:r>
      <w:r w:rsidRPr="00274FE7">
        <w:rPr>
          <w:sz w:val="18"/>
          <w:szCs w:val="18"/>
        </w:rPr>
        <w:t xml:space="preserve">Согласно прилагаемых Ведомостей годовая стоимость выполняемых работ по техническому обслуживанию и ремонту газопроводов и сооружений на них на момент заключения договора составляет </w:t>
      </w:r>
      <w:r w:rsidRPr="00274FE7">
        <w:rPr>
          <w:b/>
          <w:sz w:val="18"/>
          <w:szCs w:val="18"/>
        </w:rPr>
        <w:t>935 007 рублей 48 копеек в год</w:t>
      </w:r>
      <w:r w:rsidRPr="00274FE7">
        <w:rPr>
          <w:sz w:val="18"/>
          <w:szCs w:val="18"/>
        </w:rPr>
        <w:t xml:space="preserve">, в том числе НДС – 18% </w:t>
      </w:r>
      <w:r w:rsidRPr="00274FE7">
        <w:rPr>
          <w:b/>
          <w:sz w:val="18"/>
          <w:szCs w:val="18"/>
        </w:rPr>
        <w:t>168 301 рубль 35 копеек</w:t>
      </w:r>
      <w:r w:rsidRPr="00274FE7">
        <w:rPr>
          <w:sz w:val="18"/>
          <w:szCs w:val="18"/>
        </w:rPr>
        <w:t>, включая стоимость ремонтов пунктов редуцирования газа.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ind w:firstLine="284"/>
        <w:rPr>
          <w:sz w:val="18"/>
          <w:szCs w:val="18"/>
        </w:rPr>
      </w:pPr>
      <w:r w:rsidRPr="00732C82">
        <w:rPr>
          <w:sz w:val="18"/>
          <w:szCs w:val="18"/>
        </w:rPr>
        <w:t>Сумма договора может быть откорректирована в случае уменьшения или увеличения перечня объектов, путем подписания до</w:t>
      </w:r>
      <w:r>
        <w:rPr>
          <w:sz w:val="18"/>
          <w:szCs w:val="18"/>
        </w:rPr>
        <w:t>полнительного соглашения между Исполнителем и Заказчиком</w:t>
      </w:r>
      <w:r w:rsidRPr="00732C82">
        <w:rPr>
          <w:sz w:val="18"/>
          <w:szCs w:val="18"/>
        </w:rPr>
        <w:t>.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2.2. Оплата работ по техническому обслуживанию, мониторингу и ремонту газопроводов, сооружений на них   производится по факту выполненных работ на основании актов выполн</w:t>
      </w:r>
      <w:r>
        <w:rPr>
          <w:sz w:val="18"/>
          <w:szCs w:val="18"/>
        </w:rPr>
        <w:t>енных работ, на расчетный счет Исполнителя</w:t>
      </w:r>
      <w:r w:rsidRPr="00732C82">
        <w:rPr>
          <w:sz w:val="18"/>
          <w:szCs w:val="18"/>
        </w:rPr>
        <w:t>, по ценам, действующим на момент выполнения работ, в течение 10 дней с момента выполнения работ.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 xml:space="preserve">2.3. Размер оплаты за техническое обслуживание и </w:t>
      </w:r>
      <w:proofErr w:type="gramStart"/>
      <w:r w:rsidRPr="00732C82">
        <w:rPr>
          <w:sz w:val="18"/>
          <w:szCs w:val="18"/>
        </w:rPr>
        <w:t>ремонт  газопроводов</w:t>
      </w:r>
      <w:proofErr w:type="gramEnd"/>
      <w:r w:rsidRPr="00732C82">
        <w:rPr>
          <w:sz w:val="18"/>
          <w:szCs w:val="18"/>
        </w:rPr>
        <w:t xml:space="preserve"> и сооружений на них устанавливается  АО «Газпром газораспределение Тверь». Изменение тарифа на услуги или применение повышающего коэффициента к ценам, определенным в Ведомостях, производится на основании приказа АО «Газпром газораспределение Тверь» и отражается в актах и счете-фактуре.</w:t>
      </w:r>
    </w:p>
    <w:p w:rsidR="003540F2" w:rsidRDefault="003540F2" w:rsidP="003540F2">
      <w:pPr>
        <w:tabs>
          <w:tab w:val="left" w:pos="6804"/>
        </w:tabs>
        <w:spacing w:line="264" w:lineRule="auto"/>
        <w:jc w:val="center"/>
        <w:rPr>
          <w:b/>
          <w:sz w:val="18"/>
          <w:szCs w:val="18"/>
        </w:rPr>
      </w:pPr>
    </w:p>
    <w:p w:rsidR="003540F2" w:rsidRPr="00732C82" w:rsidRDefault="003540F2" w:rsidP="003540F2">
      <w:pPr>
        <w:tabs>
          <w:tab w:val="left" w:pos="6804"/>
        </w:tabs>
        <w:spacing w:line="264" w:lineRule="auto"/>
        <w:jc w:val="center"/>
        <w:rPr>
          <w:sz w:val="18"/>
          <w:szCs w:val="18"/>
        </w:rPr>
      </w:pPr>
      <w:bookmarkStart w:id="85" w:name="_GoBack"/>
      <w:bookmarkEnd w:id="85"/>
      <w:r w:rsidRPr="00732C82">
        <w:rPr>
          <w:b/>
          <w:sz w:val="18"/>
          <w:szCs w:val="18"/>
        </w:rPr>
        <w:lastRenderedPageBreak/>
        <w:t>3.ОБЯЗАННОСТИ СТОРОН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3.1. </w:t>
      </w:r>
      <w:r w:rsidRPr="00732C82">
        <w:rPr>
          <w:b/>
          <w:sz w:val="18"/>
          <w:szCs w:val="18"/>
        </w:rPr>
        <w:t>Исполнитель» обязуется:</w:t>
      </w:r>
      <w:r w:rsidRPr="00732C82">
        <w:rPr>
          <w:sz w:val="18"/>
          <w:szCs w:val="18"/>
        </w:rPr>
        <w:t xml:space="preserve"> 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3.1.1. Обеспечить качественное выполнение порученных ему работ в соответствии с требованиями действующих норм, правил и нормативно - правовых актов РФ, а также условиями настоящего договора. Свое</w:t>
      </w:r>
      <w:r>
        <w:rPr>
          <w:sz w:val="18"/>
          <w:szCs w:val="18"/>
        </w:rPr>
        <w:t>временно ставить в известность Заказчика</w:t>
      </w:r>
      <w:r w:rsidRPr="00732C82">
        <w:rPr>
          <w:sz w:val="18"/>
          <w:szCs w:val="18"/>
        </w:rPr>
        <w:t xml:space="preserve"> о необходимости замены или выполнения капитального </w:t>
      </w:r>
      <w:proofErr w:type="gramStart"/>
      <w:r w:rsidRPr="00732C82">
        <w:rPr>
          <w:sz w:val="18"/>
          <w:szCs w:val="18"/>
        </w:rPr>
        <w:t>ремонта  газопроводов</w:t>
      </w:r>
      <w:proofErr w:type="gramEnd"/>
      <w:r w:rsidRPr="00732C82">
        <w:rPr>
          <w:sz w:val="18"/>
          <w:szCs w:val="18"/>
        </w:rPr>
        <w:t xml:space="preserve"> и сооружений на них путем составления дефектной ведомости и выдачи обязательных к исполнению предписаний. </w:t>
      </w:r>
    </w:p>
    <w:p w:rsidR="003540F2" w:rsidRPr="00732C82" w:rsidRDefault="003540F2" w:rsidP="003540F2">
      <w:pPr>
        <w:pStyle w:val="32"/>
        <w:tabs>
          <w:tab w:val="left" w:pos="6804"/>
        </w:tabs>
        <w:rPr>
          <w:sz w:val="18"/>
          <w:szCs w:val="18"/>
        </w:rPr>
      </w:pPr>
      <w:r w:rsidRPr="00732C82">
        <w:rPr>
          <w:sz w:val="18"/>
          <w:szCs w:val="18"/>
        </w:rPr>
        <w:t xml:space="preserve">3.1.2. </w:t>
      </w:r>
      <w:r>
        <w:rPr>
          <w:sz w:val="18"/>
          <w:szCs w:val="18"/>
        </w:rPr>
        <w:t xml:space="preserve">Ставить в известность </w:t>
      </w:r>
      <w:r w:rsidRPr="00732C82">
        <w:rPr>
          <w:sz w:val="18"/>
          <w:szCs w:val="18"/>
        </w:rPr>
        <w:t>Заказчика о смене юридического</w:t>
      </w:r>
      <w:r>
        <w:rPr>
          <w:sz w:val="18"/>
          <w:szCs w:val="18"/>
        </w:rPr>
        <w:t xml:space="preserve"> адреса, банковских реквизитов Исполнителя</w:t>
      </w:r>
      <w:r w:rsidRPr="00732C82">
        <w:rPr>
          <w:sz w:val="18"/>
          <w:szCs w:val="18"/>
        </w:rPr>
        <w:t xml:space="preserve">.     </w:t>
      </w:r>
    </w:p>
    <w:p w:rsidR="003540F2" w:rsidRPr="00732C82" w:rsidRDefault="003540F2" w:rsidP="003540F2">
      <w:pPr>
        <w:pStyle w:val="32"/>
        <w:tabs>
          <w:tab w:val="left" w:pos="6804"/>
        </w:tabs>
        <w:rPr>
          <w:sz w:val="18"/>
          <w:szCs w:val="18"/>
        </w:rPr>
      </w:pPr>
      <w:r w:rsidRPr="00732C82">
        <w:rPr>
          <w:sz w:val="18"/>
          <w:szCs w:val="18"/>
        </w:rPr>
        <w:t>3.1.3. Осуществлять аварийно-диспетчерское обеспечение круглосуточно без взимания платы.</w:t>
      </w:r>
    </w:p>
    <w:p w:rsidR="003540F2" w:rsidRPr="00732C82" w:rsidRDefault="003540F2" w:rsidP="003540F2">
      <w:pPr>
        <w:pStyle w:val="32"/>
        <w:tabs>
          <w:tab w:val="left" w:pos="6804"/>
        </w:tabs>
        <w:rPr>
          <w:b/>
          <w:sz w:val="18"/>
          <w:szCs w:val="18"/>
        </w:rPr>
      </w:pPr>
      <w:r w:rsidRPr="00732C82">
        <w:rPr>
          <w:b/>
          <w:sz w:val="18"/>
          <w:szCs w:val="18"/>
        </w:rPr>
        <w:t>3.2. Заказчик обязуется:</w:t>
      </w:r>
    </w:p>
    <w:p w:rsidR="003540F2" w:rsidRPr="00732C82" w:rsidRDefault="003540F2" w:rsidP="003540F2">
      <w:pPr>
        <w:pStyle w:val="32"/>
        <w:tabs>
          <w:tab w:val="left" w:pos="6804"/>
        </w:tabs>
        <w:rPr>
          <w:sz w:val="18"/>
          <w:szCs w:val="18"/>
        </w:rPr>
      </w:pPr>
      <w:r w:rsidRPr="00732C82">
        <w:rPr>
          <w:sz w:val="18"/>
          <w:szCs w:val="18"/>
        </w:rPr>
        <w:t xml:space="preserve">3.2.1. Обеспечить содержание газового хозяйства в технически исправном состоянии и безопасную эксплуатацию газового оборудования, </w:t>
      </w:r>
      <w:proofErr w:type="gramStart"/>
      <w:r w:rsidRPr="00732C82">
        <w:rPr>
          <w:sz w:val="18"/>
          <w:szCs w:val="18"/>
        </w:rPr>
        <w:t>согласно инструкций</w:t>
      </w:r>
      <w:proofErr w:type="gramEnd"/>
      <w:r w:rsidRPr="00732C82">
        <w:rPr>
          <w:sz w:val="18"/>
          <w:szCs w:val="18"/>
        </w:rPr>
        <w:t>, обучение и проверку знаний персоналом требований Правил безопасности систем газораспределения и газопотребления.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- обеспеч</w:t>
      </w:r>
      <w:r>
        <w:rPr>
          <w:sz w:val="18"/>
          <w:szCs w:val="18"/>
        </w:rPr>
        <w:t>ить свободный доступ персонала Исполнителя</w:t>
      </w:r>
      <w:r w:rsidRPr="00732C82">
        <w:rPr>
          <w:sz w:val="18"/>
          <w:szCs w:val="18"/>
        </w:rPr>
        <w:t xml:space="preserve"> (по предъявлению удостоверения) для осмотра, технического обслуживания и ремонта газопроводов ежедневно с 8 до 22 часов, а персонала аварийной службы - в любое время суток.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- свое</w:t>
      </w:r>
      <w:r>
        <w:rPr>
          <w:sz w:val="18"/>
          <w:szCs w:val="18"/>
        </w:rPr>
        <w:t>временно ставить в известность Исполнителя</w:t>
      </w:r>
      <w:r w:rsidRPr="00732C82">
        <w:rPr>
          <w:sz w:val="18"/>
          <w:szCs w:val="18"/>
        </w:rPr>
        <w:t xml:space="preserve"> в случае возникновения неисправностей газопроводов и сооружений на них для принятия мер по их устранению.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- в случае возникновения аварийной си</w:t>
      </w:r>
      <w:r>
        <w:rPr>
          <w:sz w:val="18"/>
          <w:szCs w:val="18"/>
        </w:rPr>
        <w:t>туации поставить в известность Исполнителя</w:t>
      </w:r>
      <w:r w:rsidRPr="00732C82">
        <w:rPr>
          <w:sz w:val="18"/>
          <w:szCs w:val="18"/>
        </w:rPr>
        <w:t xml:space="preserve"> по тел. «04» (с мобильного оператора Мегафон, </w:t>
      </w:r>
      <w:r w:rsidRPr="00732C82">
        <w:rPr>
          <w:sz w:val="18"/>
          <w:szCs w:val="18"/>
          <w:lang w:val="en-US"/>
        </w:rPr>
        <w:t>TELE</w:t>
      </w:r>
      <w:r w:rsidRPr="00732C82">
        <w:rPr>
          <w:sz w:val="18"/>
          <w:szCs w:val="18"/>
        </w:rPr>
        <w:t xml:space="preserve"> 2, </w:t>
      </w:r>
      <w:r w:rsidRPr="00732C82">
        <w:rPr>
          <w:sz w:val="18"/>
          <w:szCs w:val="18"/>
          <w:lang w:val="en-US"/>
        </w:rPr>
        <w:t>MTC</w:t>
      </w:r>
      <w:r w:rsidRPr="00732C82">
        <w:rPr>
          <w:sz w:val="18"/>
          <w:szCs w:val="18"/>
        </w:rPr>
        <w:t xml:space="preserve"> «040», Билайн «004») и допустить его представителей к осмотру места аварии.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 xml:space="preserve">- своевременно производить покраску газопроводов и вырубку леса в охранной зоне газопровода.  </w:t>
      </w:r>
    </w:p>
    <w:p w:rsidR="003540F2" w:rsidRPr="008B7525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 xml:space="preserve">- обеспечить уплотнение вводов всех подземных коммуникаций в здания, расположенные на расстоянии </w:t>
      </w:r>
      <w:smartTag w:uri="urn:schemas-microsoft-com:office:smarttags" w:element="metricconverter">
        <w:smartTagPr>
          <w:attr w:name="ProductID" w:val="15 м"/>
        </w:smartTagPr>
        <w:r w:rsidRPr="00732C82">
          <w:rPr>
            <w:sz w:val="18"/>
            <w:szCs w:val="18"/>
          </w:rPr>
          <w:t>15 м</w:t>
        </w:r>
      </w:smartTag>
      <w:r>
        <w:rPr>
          <w:sz w:val="18"/>
          <w:szCs w:val="18"/>
        </w:rPr>
        <w:t xml:space="preserve"> </w:t>
      </w:r>
      <w:r w:rsidRPr="008B7525">
        <w:rPr>
          <w:sz w:val="18"/>
          <w:szCs w:val="18"/>
        </w:rPr>
        <w:t>от подземных газопроводов, при наличии их на объекте.</w:t>
      </w:r>
    </w:p>
    <w:p w:rsidR="003540F2" w:rsidRPr="008B7525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 xml:space="preserve">- содержать подвалы, технические подполья, колодцы, расположенные в </w:t>
      </w:r>
      <w:smartTag w:uri="urn:schemas-microsoft-com:office:smarttags" w:element="metricconverter">
        <w:smartTagPr>
          <w:attr w:name="ProductID" w:val="15 м"/>
        </w:smartTagPr>
        <w:r w:rsidRPr="00732C82">
          <w:rPr>
            <w:sz w:val="18"/>
            <w:szCs w:val="18"/>
          </w:rPr>
          <w:t>15 м</w:t>
        </w:r>
      </w:smartTag>
      <w:r w:rsidRPr="00732C82">
        <w:rPr>
          <w:sz w:val="18"/>
          <w:szCs w:val="18"/>
        </w:rPr>
        <w:t xml:space="preserve"> зоне от подземных газопроводов в исправном состоянии, обеспечивающем возможность проверки их загазованности, колодцы должны быть очищены от грязи, льда, снега, иметь исправные открывающиеся люки с отверстием </w:t>
      </w:r>
      <w:r w:rsidRPr="00732C82"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=10 мм для отбора проб воздуха, </w:t>
      </w:r>
      <w:r w:rsidRPr="008B7525">
        <w:rPr>
          <w:sz w:val="18"/>
          <w:szCs w:val="18"/>
        </w:rPr>
        <w:t>при наличии их на объекте.</w:t>
      </w:r>
    </w:p>
    <w:p w:rsidR="003540F2" w:rsidRPr="00732C82" w:rsidRDefault="003540F2" w:rsidP="003540F2">
      <w:pPr>
        <w:pStyle w:val="32"/>
        <w:tabs>
          <w:tab w:val="left" w:pos="6804"/>
        </w:tabs>
        <w:rPr>
          <w:sz w:val="18"/>
          <w:szCs w:val="18"/>
        </w:rPr>
      </w:pPr>
      <w:r w:rsidRPr="00732C82">
        <w:rPr>
          <w:sz w:val="18"/>
          <w:szCs w:val="18"/>
        </w:rPr>
        <w:t>-  обеспечить присутствие ответственного лица при выполнении работ по техническому обслуживанию для подписания акта выполненных работ. В с</w:t>
      </w:r>
      <w:r>
        <w:rPr>
          <w:sz w:val="18"/>
          <w:szCs w:val="18"/>
        </w:rPr>
        <w:t>лучае отсутствия представителя Заказчика, Исполнитель</w:t>
      </w:r>
      <w:r w:rsidRPr="00732C82">
        <w:rPr>
          <w:sz w:val="18"/>
          <w:szCs w:val="18"/>
        </w:rPr>
        <w:t xml:space="preserve"> вправе провести работы самостоятельно, объ</w:t>
      </w:r>
      <w:r>
        <w:rPr>
          <w:sz w:val="18"/>
          <w:szCs w:val="18"/>
        </w:rPr>
        <w:t>ем работ принимается по данным Исполнителя</w:t>
      </w:r>
      <w:r w:rsidRPr="00732C82">
        <w:rPr>
          <w:sz w:val="18"/>
          <w:szCs w:val="18"/>
        </w:rPr>
        <w:t xml:space="preserve">.  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 xml:space="preserve">-  осмотреть и принять результаты </w:t>
      </w:r>
      <w:proofErr w:type="gramStart"/>
      <w:r w:rsidRPr="00732C82">
        <w:rPr>
          <w:sz w:val="18"/>
          <w:szCs w:val="18"/>
        </w:rPr>
        <w:t>работы  Исполнителя</w:t>
      </w:r>
      <w:proofErr w:type="gramEnd"/>
      <w:r>
        <w:rPr>
          <w:sz w:val="18"/>
          <w:szCs w:val="18"/>
        </w:rPr>
        <w:t>,</w:t>
      </w:r>
      <w:r w:rsidRPr="00732C82">
        <w:rPr>
          <w:sz w:val="18"/>
          <w:szCs w:val="18"/>
        </w:rPr>
        <w:t xml:space="preserve"> либо направить Исполнителю мотивированный отказ от приема работ в 3-х </w:t>
      </w:r>
      <w:proofErr w:type="spellStart"/>
      <w:r w:rsidRPr="00732C82">
        <w:rPr>
          <w:sz w:val="18"/>
          <w:szCs w:val="18"/>
        </w:rPr>
        <w:t>дневный</w:t>
      </w:r>
      <w:proofErr w:type="spellEnd"/>
      <w:r w:rsidRPr="00732C82">
        <w:rPr>
          <w:sz w:val="18"/>
          <w:szCs w:val="18"/>
        </w:rPr>
        <w:t xml:space="preserve"> срок. В случае отказа от приемки работ составить акт с замечаниями и указанием необходимых доработок и сроков их исполнения.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-  оплатить выполненные работы в порядке и сроки, предусмотренные в разделе 2 настоящего договора.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-  с</w:t>
      </w:r>
      <w:r>
        <w:rPr>
          <w:sz w:val="18"/>
          <w:szCs w:val="18"/>
        </w:rPr>
        <w:t>тавить в известность Исполнителя</w:t>
      </w:r>
      <w:r w:rsidRPr="00732C82">
        <w:rPr>
          <w:sz w:val="18"/>
          <w:szCs w:val="18"/>
        </w:rPr>
        <w:t xml:space="preserve"> о смене руководителя, юридического адреса, банковских реквизитов.</w:t>
      </w:r>
    </w:p>
    <w:p w:rsidR="003540F2" w:rsidRPr="00732C82" w:rsidRDefault="003540F2" w:rsidP="003540F2">
      <w:pPr>
        <w:pStyle w:val="32"/>
        <w:tabs>
          <w:tab w:val="left" w:pos="6804"/>
        </w:tabs>
        <w:jc w:val="center"/>
        <w:rPr>
          <w:b/>
          <w:sz w:val="18"/>
          <w:szCs w:val="18"/>
        </w:rPr>
      </w:pPr>
      <w:r w:rsidRPr="00732C82">
        <w:rPr>
          <w:b/>
          <w:sz w:val="18"/>
          <w:szCs w:val="18"/>
        </w:rPr>
        <w:t>4.ОТВЕТСТВЕННОСТЬ СТОРОН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Pr="00732C82">
        <w:rPr>
          <w:sz w:val="18"/>
          <w:szCs w:val="18"/>
        </w:rPr>
        <w:t>Зака</w:t>
      </w:r>
      <w:r>
        <w:rPr>
          <w:sz w:val="18"/>
          <w:szCs w:val="18"/>
        </w:rPr>
        <w:t>зчик</w:t>
      </w:r>
      <w:r w:rsidRPr="00732C82">
        <w:rPr>
          <w:sz w:val="18"/>
          <w:szCs w:val="18"/>
        </w:rPr>
        <w:t xml:space="preserve"> несет ответственность за безопасную эксплуатацию газопроводов и сооружений на них в части своевременного и надлежащего исполнения условий настоящего договора и требований нормативно- правовых актов.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4.2. Исполнитель</w:t>
      </w:r>
      <w:r w:rsidRPr="00732C82">
        <w:rPr>
          <w:sz w:val="18"/>
          <w:szCs w:val="18"/>
        </w:rPr>
        <w:t xml:space="preserve"> несет ответственность за качественное выполнение работ по техническому обслуживанию и ремонту газопроводов и сооружений на них.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4.</w:t>
      </w:r>
      <w:proofErr w:type="gramStart"/>
      <w:r w:rsidRPr="00732C82">
        <w:rPr>
          <w:sz w:val="18"/>
          <w:szCs w:val="18"/>
        </w:rPr>
        <w:t>3.Взаимоотношения</w:t>
      </w:r>
      <w:proofErr w:type="gramEnd"/>
      <w:r w:rsidRPr="00732C82">
        <w:rPr>
          <w:sz w:val="18"/>
          <w:szCs w:val="18"/>
        </w:rPr>
        <w:t xml:space="preserve"> сторон по настоящему договору определяются действующим законодательством РФ и другими нормативными актами.</w:t>
      </w:r>
    </w:p>
    <w:p w:rsidR="003540F2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 w:rsidRPr="00732C82">
        <w:rPr>
          <w:sz w:val="18"/>
          <w:szCs w:val="18"/>
        </w:rPr>
        <w:t>4.4.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РФ.</w:t>
      </w:r>
    </w:p>
    <w:p w:rsidR="003540F2" w:rsidRPr="00FD6602" w:rsidRDefault="003540F2" w:rsidP="003540F2">
      <w:pPr>
        <w:tabs>
          <w:tab w:val="left" w:pos="68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4.5</w:t>
      </w:r>
      <w:r w:rsidRPr="001423FB">
        <w:rPr>
          <w:color w:val="000000"/>
          <w:sz w:val="18"/>
          <w:szCs w:val="18"/>
        </w:rPr>
        <w:t xml:space="preserve">. Стороны договорились, что в рамках настоящего договора часть 1 статьи 317.1 ГК РФ не применяется. </w:t>
      </w:r>
    </w:p>
    <w:p w:rsidR="003540F2" w:rsidRPr="00F80E38" w:rsidRDefault="003540F2" w:rsidP="003540F2">
      <w:pPr>
        <w:tabs>
          <w:tab w:val="left" w:pos="6804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4.6</w:t>
      </w:r>
      <w:r w:rsidRPr="00732C82">
        <w:rPr>
          <w:sz w:val="18"/>
          <w:szCs w:val="18"/>
        </w:rPr>
        <w:t xml:space="preserve">. </w:t>
      </w:r>
      <w:r>
        <w:rPr>
          <w:sz w:val="18"/>
          <w:szCs w:val="18"/>
        </w:rPr>
        <w:t>В случае неисполнения Заказчиком</w:t>
      </w:r>
      <w:r w:rsidRPr="00732C82">
        <w:rPr>
          <w:sz w:val="18"/>
          <w:szCs w:val="18"/>
        </w:rPr>
        <w:t xml:space="preserve"> срока оплаты, пр</w:t>
      </w:r>
      <w:r>
        <w:rPr>
          <w:sz w:val="18"/>
          <w:szCs w:val="18"/>
        </w:rPr>
        <w:t>едусмотренного п.2.2 договора, Исполнитель</w:t>
      </w:r>
      <w:r w:rsidRPr="00732C82">
        <w:rPr>
          <w:sz w:val="18"/>
          <w:szCs w:val="18"/>
        </w:rPr>
        <w:t xml:space="preserve"> вправе приостановить выполнение работ по настоящему договору.</w:t>
      </w:r>
      <w:r>
        <w:rPr>
          <w:sz w:val="18"/>
          <w:szCs w:val="18"/>
        </w:rPr>
        <w:t xml:space="preserve"> </w:t>
      </w:r>
      <w:r w:rsidRPr="00732C82">
        <w:rPr>
          <w:sz w:val="18"/>
          <w:szCs w:val="18"/>
        </w:rPr>
        <w:t>В случае неоднократного нарушения срока оплаты, предусмотренн</w:t>
      </w:r>
      <w:r>
        <w:rPr>
          <w:sz w:val="18"/>
          <w:szCs w:val="18"/>
        </w:rPr>
        <w:t>ого п.2.2 настоящего договора, Исполнитель</w:t>
      </w:r>
      <w:r w:rsidRPr="00732C82">
        <w:rPr>
          <w:sz w:val="18"/>
          <w:szCs w:val="18"/>
        </w:rPr>
        <w:t xml:space="preserve"> вправе расторгнуть договор в о</w:t>
      </w:r>
      <w:r>
        <w:rPr>
          <w:sz w:val="18"/>
          <w:szCs w:val="18"/>
        </w:rPr>
        <w:t>дностороннем порядке, направив Заказчику</w:t>
      </w:r>
      <w:r w:rsidRPr="00732C82">
        <w:rPr>
          <w:sz w:val="18"/>
          <w:szCs w:val="18"/>
        </w:rPr>
        <w:t xml:space="preserve"> уведомление с указанием даты расторжения</w:t>
      </w:r>
      <w:r w:rsidRPr="00732C82">
        <w:rPr>
          <w:b/>
          <w:sz w:val="18"/>
          <w:szCs w:val="18"/>
        </w:rPr>
        <w:t xml:space="preserve">. </w:t>
      </w:r>
    </w:p>
    <w:p w:rsidR="003540F2" w:rsidRPr="00732C82" w:rsidRDefault="003540F2" w:rsidP="003540F2">
      <w:pPr>
        <w:pStyle w:val="affa"/>
        <w:tabs>
          <w:tab w:val="left" w:pos="567"/>
        </w:tabs>
        <w:spacing w:after="0" w:line="264" w:lineRule="auto"/>
        <w:rPr>
          <w:sz w:val="18"/>
          <w:szCs w:val="18"/>
        </w:rPr>
      </w:pPr>
      <w:r>
        <w:rPr>
          <w:sz w:val="18"/>
          <w:szCs w:val="18"/>
        </w:rPr>
        <w:t>4.7</w:t>
      </w:r>
      <w:r w:rsidRPr="00732C82">
        <w:rPr>
          <w:sz w:val="18"/>
          <w:szCs w:val="18"/>
        </w:rPr>
        <w:t>.</w:t>
      </w:r>
      <w:r w:rsidRPr="00732C82">
        <w:rPr>
          <w:b/>
          <w:sz w:val="18"/>
          <w:szCs w:val="18"/>
        </w:rPr>
        <w:t xml:space="preserve"> </w:t>
      </w:r>
      <w:r w:rsidRPr="00732C82">
        <w:rPr>
          <w:sz w:val="18"/>
          <w:szCs w:val="18"/>
        </w:rPr>
        <w:t>Все споры и разногласия между сторонами, возникающие в период действия настоящего договора, решаются сторонами с соблюдением претензионного порядка урегулирования споров. Сторона, получившая претензию, обязана рассмотреть ее и ответить по существу претензии в срок не более 10 (десяти) календарных дней. При не достижении соглашения в претензионном порядке споры передаются на рассмотрение в арбитражный суд.</w:t>
      </w:r>
    </w:p>
    <w:p w:rsidR="003540F2" w:rsidRDefault="003540F2" w:rsidP="003540F2">
      <w:pPr>
        <w:tabs>
          <w:tab w:val="left" w:pos="6804"/>
        </w:tabs>
        <w:spacing w:line="264" w:lineRule="auto"/>
        <w:jc w:val="center"/>
        <w:rPr>
          <w:b/>
          <w:sz w:val="18"/>
          <w:szCs w:val="18"/>
        </w:rPr>
      </w:pPr>
    </w:p>
    <w:p w:rsidR="003540F2" w:rsidRPr="00732C82" w:rsidRDefault="003540F2" w:rsidP="003540F2">
      <w:pPr>
        <w:tabs>
          <w:tab w:val="left" w:pos="6804"/>
        </w:tabs>
        <w:spacing w:line="264" w:lineRule="auto"/>
        <w:jc w:val="center"/>
        <w:rPr>
          <w:sz w:val="18"/>
          <w:szCs w:val="18"/>
        </w:rPr>
      </w:pPr>
      <w:r w:rsidRPr="00732C82">
        <w:rPr>
          <w:b/>
          <w:sz w:val="18"/>
          <w:szCs w:val="18"/>
        </w:rPr>
        <w:t>5. СРОК ДЕЙСТВИЯ ДОГОВОРА</w:t>
      </w:r>
    </w:p>
    <w:p w:rsidR="003540F2" w:rsidRPr="00C03B27" w:rsidRDefault="003540F2" w:rsidP="003540F2">
      <w:pPr>
        <w:rPr>
          <w:sz w:val="18"/>
          <w:szCs w:val="18"/>
        </w:rPr>
      </w:pPr>
      <w:r w:rsidRPr="00C03B27">
        <w:rPr>
          <w:sz w:val="18"/>
          <w:szCs w:val="18"/>
        </w:rPr>
        <w:t xml:space="preserve">5.1. Настоящий договор вступает в силу с момента подписания и распространяет своё действие на отношения сторон, возникшие с </w:t>
      </w:r>
      <w:r>
        <w:rPr>
          <w:b/>
          <w:sz w:val="18"/>
          <w:szCs w:val="18"/>
        </w:rPr>
        <w:t>13.04</w:t>
      </w:r>
      <w:r w:rsidRPr="00C03B27">
        <w:rPr>
          <w:b/>
          <w:sz w:val="18"/>
          <w:szCs w:val="18"/>
        </w:rPr>
        <w:t>.2018г. по 31.12.2018г.</w:t>
      </w:r>
      <w:proofErr w:type="gramStart"/>
      <w:r w:rsidRPr="00C03B27">
        <w:rPr>
          <w:b/>
          <w:sz w:val="18"/>
          <w:szCs w:val="18"/>
        </w:rPr>
        <w:t>,</w:t>
      </w:r>
      <w:r w:rsidRPr="00C03B27">
        <w:rPr>
          <w:sz w:val="18"/>
          <w:szCs w:val="18"/>
        </w:rPr>
        <w:t xml:space="preserve">  а</w:t>
      </w:r>
      <w:proofErr w:type="gramEnd"/>
      <w:r w:rsidRPr="00C03B27">
        <w:rPr>
          <w:sz w:val="18"/>
          <w:szCs w:val="18"/>
        </w:rPr>
        <w:t xml:space="preserve"> по расчетам – до полного исполнения сторонами своих обязательств.</w:t>
      </w:r>
    </w:p>
    <w:p w:rsidR="003540F2" w:rsidRPr="00C03B27" w:rsidRDefault="003540F2" w:rsidP="003540F2">
      <w:pPr>
        <w:spacing w:line="264" w:lineRule="auto"/>
        <w:rPr>
          <w:sz w:val="18"/>
          <w:szCs w:val="18"/>
        </w:rPr>
      </w:pPr>
      <w:r w:rsidRPr="00C03B27">
        <w:rPr>
          <w:sz w:val="18"/>
          <w:szCs w:val="18"/>
        </w:rPr>
        <w:t xml:space="preserve">5.2. Если за месяц до истечения срока действия договора ни одна из сторон не заявит о его прекращении или изменении либо о заключении нового договора, договор считается пролонгированным на каждый </w:t>
      </w:r>
      <w:proofErr w:type="gramStart"/>
      <w:r w:rsidRPr="00C03B27">
        <w:rPr>
          <w:sz w:val="18"/>
          <w:szCs w:val="18"/>
        </w:rPr>
        <w:t>последующий  календарный</w:t>
      </w:r>
      <w:proofErr w:type="gramEnd"/>
      <w:r w:rsidRPr="00C03B27">
        <w:rPr>
          <w:sz w:val="18"/>
          <w:szCs w:val="18"/>
        </w:rPr>
        <w:t xml:space="preserve"> год.</w:t>
      </w:r>
    </w:p>
    <w:p w:rsidR="003540F2" w:rsidRPr="00C03B27" w:rsidRDefault="003540F2" w:rsidP="003540F2">
      <w:pPr>
        <w:rPr>
          <w:sz w:val="18"/>
          <w:szCs w:val="18"/>
        </w:rPr>
      </w:pPr>
      <w:r w:rsidRPr="00C03B27">
        <w:rPr>
          <w:sz w:val="18"/>
          <w:szCs w:val="18"/>
        </w:rPr>
        <w:t>5.3. В случае неисполнения Заказчиком п. 2.2., договор расторгается Исполнителем в одностороннем порядке.</w:t>
      </w:r>
    </w:p>
    <w:p w:rsidR="003540F2" w:rsidRPr="00C03B27" w:rsidRDefault="003540F2" w:rsidP="003540F2">
      <w:pPr>
        <w:rPr>
          <w:sz w:val="18"/>
          <w:szCs w:val="18"/>
        </w:rPr>
      </w:pPr>
      <w:r w:rsidRPr="00C03B27">
        <w:rPr>
          <w:sz w:val="18"/>
          <w:szCs w:val="18"/>
        </w:rPr>
        <w:lastRenderedPageBreak/>
        <w:t>5.4. Любые изменения и дополнения к настоящему договору оформляются дополнительным соглашением Сторон и вступают в силу с момента подписания обеими Сторонами.</w:t>
      </w:r>
    </w:p>
    <w:p w:rsidR="003540F2" w:rsidRPr="00C03B27" w:rsidRDefault="003540F2" w:rsidP="003540F2">
      <w:pPr>
        <w:rPr>
          <w:sz w:val="18"/>
          <w:szCs w:val="18"/>
        </w:rPr>
      </w:pPr>
      <w:r w:rsidRPr="00C03B27">
        <w:rPr>
          <w:sz w:val="18"/>
          <w:szCs w:val="18"/>
        </w:rPr>
        <w:t xml:space="preserve">5.5. Договор составлен в 2-х экземплярах, имеющих одинаковую юридическую силу, по одному для каждой из Сторон.  </w:t>
      </w:r>
    </w:p>
    <w:p w:rsidR="003540F2" w:rsidRPr="00B82D77" w:rsidRDefault="003540F2" w:rsidP="003540F2">
      <w:pPr>
        <w:tabs>
          <w:tab w:val="left" w:pos="6804"/>
        </w:tabs>
        <w:jc w:val="center"/>
        <w:rPr>
          <w:b/>
          <w:color w:val="000000"/>
          <w:sz w:val="18"/>
          <w:szCs w:val="18"/>
        </w:rPr>
      </w:pPr>
      <w:r w:rsidRPr="00B82D77">
        <w:rPr>
          <w:b/>
          <w:color w:val="000000"/>
          <w:sz w:val="18"/>
          <w:szCs w:val="18"/>
        </w:rPr>
        <w:t>6. ПРОЧИЕ УСЛОВИЯ</w:t>
      </w:r>
    </w:p>
    <w:p w:rsidR="003540F2" w:rsidRPr="00274FE7" w:rsidRDefault="003540F2" w:rsidP="003540F2">
      <w:pPr>
        <w:tabs>
          <w:tab w:val="left" w:pos="6804"/>
        </w:tabs>
        <w:rPr>
          <w:color w:val="000000"/>
          <w:sz w:val="18"/>
          <w:szCs w:val="18"/>
        </w:rPr>
      </w:pPr>
      <w:r w:rsidRPr="00B82D77">
        <w:rPr>
          <w:color w:val="000000"/>
          <w:sz w:val="18"/>
          <w:szCs w:val="18"/>
        </w:rPr>
        <w:t>6.1.</w:t>
      </w:r>
      <w:r>
        <w:rPr>
          <w:color w:val="000000"/>
          <w:sz w:val="18"/>
          <w:szCs w:val="18"/>
        </w:rPr>
        <w:t xml:space="preserve"> </w:t>
      </w:r>
      <w:r w:rsidRPr="00274FE7">
        <w:rPr>
          <w:color w:val="000000"/>
          <w:sz w:val="18"/>
          <w:szCs w:val="18"/>
        </w:rPr>
        <w:t>Приложения к договору:</w:t>
      </w:r>
    </w:p>
    <w:p w:rsidR="003540F2" w:rsidRPr="00274FE7" w:rsidRDefault="003540F2" w:rsidP="003540F2">
      <w:pPr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rPr>
          <w:color w:val="000000"/>
          <w:sz w:val="18"/>
          <w:szCs w:val="18"/>
        </w:rPr>
      </w:pPr>
      <w:r w:rsidRPr="00274FE7">
        <w:rPr>
          <w:color w:val="000000"/>
          <w:sz w:val="18"/>
          <w:szCs w:val="18"/>
        </w:rPr>
        <w:t>Доверенность на 1 л. (Приложение №1).</w:t>
      </w:r>
    </w:p>
    <w:p w:rsidR="003540F2" w:rsidRPr="00274FE7" w:rsidRDefault="003540F2" w:rsidP="003540F2">
      <w:pPr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rPr>
          <w:color w:val="000000"/>
          <w:sz w:val="18"/>
          <w:szCs w:val="18"/>
        </w:rPr>
      </w:pPr>
      <w:r w:rsidRPr="00274FE7">
        <w:rPr>
          <w:color w:val="000000"/>
          <w:sz w:val="18"/>
          <w:szCs w:val="18"/>
        </w:rPr>
        <w:t>Ведомость стоимости работ на 54 л. (Приложение №2).</w:t>
      </w:r>
    </w:p>
    <w:p w:rsidR="003540F2" w:rsidRPr="00274FE7" w:rsidRDefault="003540F2" w:rsidP="003540F2">
      <w:pPr>
        <w:numPr>
          <w:ilvl w:val="0"/>
          <w:numId w:val="24"/>
        </w:numPr>
        <w:tabs>
          <w:tab w:val="left" w:pos="0"/>
        </w:tabs>
        <w:spacing w:line="264" w:lineRule="auto"/>
        <w:ind w:left="0" w:firstLine="0"/>
        <w:rPr>
          <w:sz w:val="18"/>
          <w:szCs w:val="18"/>
        </w:rPr>
      </w:pPr>
      <w:r w:rsidRPr="00274FE7">
        <w:rPr>
          <w:color w:val="000000"/>
          <w:sz w:val="18"/>
          <w:szCs w:val="18"/>
        </w:rPr>
        <w:t>График выполнения работ на 54 л. (Приложение №3).</w:t>
      </w:r>
    </w:p>
    <w:p w:rsidR="003540F2" w:rsidRPr="00274FE7" w:rsidRDefault="003540F2" w:rsidP="003540F2">
      <w:pPr>
        <w:numPr>
          <w:ilvl w:val="0"/>
          <w:numId w:val="24"/>
        </w:numPr>
        <w:tabs>
          <w:tab w:val="left" w:pos="0"/>
        </w:tabs>
        <w:spacing w:line="264" w:lineRule="auto"/>
        <w:ind w:left="0" w:firstLine="0"/>
        <w:rPr>
          <w:sz w:val="18"/>
          <w:szCs w:val="18"/>
        </w:rPr>
      </w:pPr>
      <w:r w:rsidRPr="00274FE7">
        <w:rPr>
          <w:sz w:val="18"/>
          <w:szCs w:val="18"/>
        </w:rPr>
        <w:t xml:space="preserve">Акты разграничения эксплуатационной ответственности сторон на </w:t>
      </w:r>
      <w:r>
        <w:rPr>
          <w:sz w:val="18"/>
          <w:szCs w:val="18"/>
        </w:rPr>
        <w:t>22</w:t>
      </w:r>
      <w:r w:rsidRPr="00274FE7">
        <w:rPr>
          <w:sz w:val="18"/>
          <w:szCs w:val="18"/>
        </w:rPr>
        <w:t xml:space="preserve"> л. (Приложение № 4).</w:t>
      </w:r>
    </w:p>
    <w:p w:rsidR="003540F2" w:rsidRPr="00732C82" w:rsidRDefault="003540F2" w:rsidP="003540F2">
      <w:pPr>
        <w:spacing w:line="264" w:lineRule="auto"/>
        <w:rPr>
          <w:sz w:val="18"/>
          <w:szCs w:val="18"/>
        </w:rPr>
      </w:pPr>
    </w:p>
    <w:p w:rsidR="003540F2" w:rsidRDefault="003540F2" w:rsidP="003540F2">
      <w:pPr>
        <w:tabs>
          <w:tab w:val="left" w:pos="6804"/>
        </w:tabs>
        <w:spacing w:line="264" w:lineRule="auto"/>
        <w:jc w:val="center"/>
        <w:rPr>
          <w:b/>
          <w:sz w:val="18"/>
          <w:szCs w:val="18"/>
        </w:rPr>
      </w:pPr>
      <w:r w:rsidRPr="00732C82">
        <w:rPr>
          <w:sz w:val="18"/>
          <w:szCs w:val="18"/>
        </w:rPr>
        <w:t xml:space="preserve">.                              </w:t>
      </w:r>
      <w:r>
        <w:rPr>
          <w:sz w:val="18"/>
          <w:szCs w:val="18"/>
        </w:rPr>
        <w:t>7</w:t>
      </w:r>
      <w:r w:rsidRPr="00732C82">
        <w:rPr>
          <w:b/>
          <w:sz w:val="18"/>
          <w:szCs w:val="18"/>
        </w:rPr>
        <w:t>. ЮРИДИЧЕСКИЕ АДРЕСА И РЕКВИЗИТЫ СТОРОН</w:t>
      </w:r>
    </w:p>
    <w:p w:rsidR="003540F2" w:rsidRPr="00732C82" w:rsidRDefault="003540F2" w:rsidP="003540F2">
      <w:pPr>
        <w:tabs>
          <w:tab w:val="left" w:pos="6804"/>
        </w:tabs>
        <w:spacing w:line="264" w:lineRule="auto"/>
        <w:jc w:val="center"/>
        <w:rPr>
          <w:b/>
          <w:sz w:val="18"/>
          <w:szCs w:val="18"/>
        </w:rPr>
      </w:pPr>
    </w:p>
    <w:tbl>
      <w:tblPr>
        <w:tblW w:w="10631" w:type="dxa"/>
        <w:tblLayout w:type="fixed"/>
        <w:tblLook w:val="01E0" w:firstRow="1" w:lastRow="1" w:firstColumn="1" w:lastColumn="1" w:noHBand="0" w:noVBand="0"/>
      </w:tblPr>
      <w:tblGrid>
        <w:gridCol w:w="5387"/>
        <w:gridCol w:w="5244"/>
      </w:tblGrid>
      <w:tr w:rsidR="003540F2" w:rsidRPr="00732C82" w:rsidTr="00203720">
        <w:tc>
          <w:tcPr>
            <w:tcW w:w="5387" w:type="dxa"/>
          </w:tcPr>
          <w:p w:rsidR="003540F2" w:rsidRDefault="003540F2" w:rsidP="00203720">
            <w:pPr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«Исполнитель»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b/>
                <w:sz w:val="18"/>
                <w:szCs w:val="18"/>
              </w:rPr>
              <w:t>АО «Газпром газораспределение Тверь»</w:t>
            </w:r>
            <w:r w:rsidRPr="00732C82">
              <w:rPr>
                <w:sz w:val="18"/>
                <w:szCs w:val="18"/>
              </w:rPr>
              <w:t xml:space="preserve"> 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>ИНН/КПП 6900000364/695243001</w:t>
            </w:r>
            <w:r w:rsidRPr="00732C82">
              <w:rPr>
                <w:sz w:val="18"/>
                <w:szCs w:val="18"/>
              </w:rPr>
              <w:tab/>
              <w:t xml:space="preserve"> 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 xml:space="preserve">ОГРН 1026900564129 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 xml:space="preserve">р/с </w:t>
            </w:r>
            <w:proofErr w:type="gramStart"/>
            <w:r w:rsidRPr="00732C82">
              <w:rPr>
                <w:sz w:val="18"/>
                <w:szCs w:val="18"/>
              </w:rPr>
              <w:t>40702810800110000680  в</w:t>
            </w:r>
            <w:proofErr w:type="gramEnd"/>
            <w:r w:rsidRPr="00732C82">
              <w:rPr>
                <w:sz w:val="18"/>
                <w:szCs w:val="18"/>
              </w:rPr>
              <w:t xml:space="preserve"> Тверской филиал АБ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>«</w:t>
            </w:r>
            <w:proofErr w:type="gramStart"/>
            <w:r w:rsidRPr="00732C82">
              <w:rPr>
                <w:sz w:val="18"/>
                <w:szCs w:val="18"/>
              </w:rPr>
              <w:t>РОССИЯ»  г.</w:t>
            </w:r>
            <w:proofErr w:type="gramEnd"/>
            <w:r w:rsidRPr="00732C82">
              <w:rPr>
                <w:sz w:val="18"/>
                <w:szCs w:val="18"/>
              </w:rPr>
              <w:t xml:space="preserve"> Тверь, 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 xml:space="preserve">к/с 30101810700000000909 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>Юридический адрес:</w:t>
            </w:r>
            <w:smartTag w:uri="urn:schemas-microsoft-com:office:smarttags" w:element="metricconverter">
              <w:smartTagPr>
                <w:attr w:name="ProductID" w:val="170005, г"/>
              </w:smartTagPr>
              <w:r w:rsidRPr="00732C82">
                <w:rPr>
                  <w:sz w:val="18"/>
                  <w:szCs w:val="18"/>
                </w:rPr>
                <w:t xml:space="preserve">170005, </w:t>
              </w:r>
              <w:proofErr w:type="spellStart"/>
              <w:r w:rsidRPr="00732C82">
                <w:rPr>
                  <w:sz w:val="18"/>
                  <w:szCs w:val="18"/>
                </w:rPr>
                <w:t>г</w:t>
              </w:r>
            </w:smartTag>
            <w:r w:rsidRPr="00732C82">
              <w:rPr>
                <w:sz w:val="18"/>
                <w:szCs w:val="18"/>
              </w:rPr>
              <w:t>.Тверь</w:t>
            </w:r>
            <w:proofErr w:type="spellEnd"/>
            <w:r w:rsidRPr="00732C82">
              <w:rPr>
                <w:sz w:val="18"/>
                <w:szCs w:val="18"/>
              </w:rPr>
              <w:t>,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 xml:space="preserve">ул. Фурманова, 12/4; 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Фактический</w:t>
            </w:r>
            <w:r w:rsidRPr="00732C82">
              <w:rPr>
                <w:sz w:val="18"/>
                <w:szCs w:val="18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70039, г"/>
              </w:smartTagPr>
              <w:r w:rsidRPr="00732C82">
                <w:rPr>
                  <w:sz w:val="18"/>
                  <w:szCs w:val="18"/>
                </w:rPr>
                <w:t xml:space="preserve">170039, </w:t>
              </w:r>
              <w:proofErr w:type="spellStart"/>
              <w:r w:rsidRPr="00732C82">
                <w:rPr>
                  <w:sz w:val="18"/>
                  <w:szCs w:val="18"/>
                </w:rPr>
                <w:t>г</w:t>
              </w:r>
            </w:smartTag>
            <w:r w:rsidRPr="00732C82">
              <w:rPr>
                <w:sz w:val="18"/>
                <w:szCs w:val="18"/>
              </w:rPr>
              <w:t>.Тверь</w:t>
            </w:r>
            <w:proofErr w:type="spellEnd"/>
            <w:r w:rsidRPr="00732C82">
              <w:rPr>
                <w:sz w:val="18"/>
                <w:szCs w:val="18"/>
              </w:rPr>
              <w:t>, ул. Фрунзе, д. 5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>БИК 042809909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sz w:val="18"/>
                <w:szCs w:val="18"/>
              </w:rPr>
              <w:t>Тел./факс: 55-35-40, 51-09-</w:t>
            </w:r>
            <w:proofErr w:type="gramStart"/>
            <w:r w:rsidRPr="00732C82">
              <w:rPr>
                <w:sz w:val="18"/>
                <w:szCs w:val="18"/>
              </w:rPr>
              <w:t>79,  56</w:t>
            </w:r>
            <w:proofErr w:type="gramEnd"/>
            <w:r w:rsidRPr="00732C82">
              <w:rPr>
                <w:sz w:val="18"/>
                <w:szCs w:val="18"/>
              </w:rPr>
              <w:t xml:space="preserve">-04-37 </w:t>
            </w: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</w:p>
          <w:p w:rsidR="003540F2" w:rsidRDefault="003540F2" w:rsidP="00203720">
            <w:pPr>
              <w:ind w:right="20"/>
              <w:rPr>
                <w:b/>
                <w:sz w:val="18"/>
                <w:szCs w:val="18"/>
              </w:rPr>
            </w:pPr>
          </w:p>
          <w:p w:rsidR="003540F2" w:rsidRPr="00732C82" w:rsidRDefault="003540F2" w:rsidP="00203720">
            <w:pPr>
              <w:ind w:right="20"/>
              <w:rPr>
                <w:b/>
                <w:sz w:val="18"/>
                <w:szCs w:val="18"/>
              </w:rPr>
            </w:pPr>
            <w:r w:rsidRPr="00732C82">
              <w:rPr>
                <w:b/>
                <w:sz w:val="18"/>
                <w:szCs w:val="18"/>
              </w:rPr>
              <w:t xml:space="preserve">Начальник ОРП филиала АО «Газпром </w:t>
            </w:r>
          </w:p>
          <w:p w:rsidR="003540F2" w:rsidRPr="00732C82" w:rsidRDefault="003540F2" w:rsidP="00203720">
            <w:pPr>
              <w:ind w:right="20"/>
              <w:rPr>
                <w:b/>
                <w:sz w:val="18"/>
                <w:szCs w:val="18"/>
              </w:rPr>
            </w:pPr>
            <w:r w:rsidRPr="00732C82">
              <w:rPr>
                <w:b/>
                <w:sz w:val="18"/>
                <w:szCs w:val="18"/>
              </w:rPr>
              <w:t xml:space="preserve">газораспределение Тверь» в г. Твери </w:t>
            </w:r>
          </w:p>
          <w:p w:rsidR="003540F2" w:rsidRPr="00732C82" w:rsidRDefault="003540F2" w:rsidP="00203720">
            <w:pPr>
              <w:ind w:right="20"/>
              <w:rPr>
                <w:b/>
                <w:sz w:val="18"/>
                <w:szCs w:val="18"/>
              </w:rPr>
            </w:pPr>
          </w:p>
          <w:p w:rsidR="003540F2" w:rsidRPr="00732C82" w:rsidRDefault="003540F2" w:rsidP="00203720">
            <w:pPr>
              <w:ind w:right="20"/>
              <w:rPr>
                <w:b/>
                <w:sz w:val="18"/>
                <w:szCs w:val="18"/>
              </w:rPr>
            </w:pPr>
          </w:p>
          <w:p w:rsidR="003540F2" w:rsidRPr="00732C82" w:rsidRDefault="003540F2" w:rsidP="00203720">
            <w:pPr>
              <w:ind w:right="20"/>
              <w:rPr>
                <w:b/>
                <w:sz w:val="18"/>
                <w:szCs w:val="18"/>
              </w:rPr>
            </w:pPr>
          </w:p>
          <w:p w:rsidR="003540F2" w:rsidRPr="00732C82" w:rsidRDefault="003540F2" w:rsidP="00203720">
            <w:pPr>
              <w:ind w:right="20"/>
              <w:rPr>
                <w:sz w:val="18"/>
                <w:szCs w:val="18"/>
              </w:rPr>
            </w:pPr>
            <w:r w:rsidRPr="00732C82">
              <w:rPr>
                <w:b/>
                <w:sz w:val="18"/>
                <w:szCs w:val="18"/>
              </w:rPr>
              <w:t xml:space="preserve"> ______________________________ Е.Г. </w:t>
            </w:r>
            <w:proofErr w:type="spellStart"/>
            <w:r w:rsidRPr="00732C82">
              <w:rPr>
                <w:b/>
                <w:sz w:val="18"/>
                <w:szCs w:val="18"/>
              </w:rPr>
              <w:t>Оводова</w:t>
            </w:r>
            <w:proofErr w:type="spellEnd"/>
            <w:r w:rsidRPr="00732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3540F2" w:rsidRDefault="003540F2" w:rsidP="00203720">
            <w:pPr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«Заказчик»</w:t>
            </w:r>
          </w:p>
          <w:p w:rsidR="003540F2" w:rsidRPr="001D7367" w:rsidRDefault="003540F2" w:rsidP="00203720">
            <w:pPr>
              <w:spacing w:line="264" w:lineRule="auto"/>
              <w:ind w:right="20"/>
              <w:rPr>
                <w:color w:val="000000"/>
                <w:sz w:val="18"/>
                <w:szCs w:val="18"/>
              </w:rPr>
            </w:pPr>
          </w:p>
          <w:p w:rsidR="003540F2" w:rsidRPr="002F7960" w:rsidRDefault="003540F2" w:rsidP="00203720">
            <w:pPr>
              <w:spacing w:line="264" w:lineRule="auto"/>
              <w:ind w:right="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АО «Р</w:t>
            </w:r>
            <w:r w:rsidRPr="002F7960">
              <w:rPr>
                <w:b/>
                <w:color w:val="000000"/>
                <w:sz w:val="18"/>
                <w:szCs w:val="18"/>
              </w:rPr>
              <w:t>Г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2F7960">
              <w:rPr>
                <w:b/>
                <w:color w:val="000000"/>
                <w:sz w:val="18"/>
                <w:szCs w:val="18"/>
              </w:rPr>
              <w:t>»</w:t>
            </w:r>
          </w:p>
          <w:p w:rsidR="003540F2" w:rsidRPr="00FC1B9B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FC1B9B">
              <w:rPr>
                <w:sz w:val="18"/>
                <w:szCs w:val="18"/>
                <w:lang w:eastAsia="en-US"/>
              </w:rPr>
              <w:t xml:space="preserve">ИНН/КПП </w:t>
            </w:r>
            <w:r>
              <w:rPr>
                <w:sz w:val="18"/>
                <w:szCs w:val="18"/>
                <w:lang w:eastAsia="en-US"/>
              </w:rPr>
              <w:t>6950152108/695001001</w:t>
            </w:r>
          </w:p>
          <w:p w:rsidR="003540F2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FC1B9B">
              <w:rPr>
                <w:sz w:val="18"/>
                <w:szCs w:val="18"/>
                <w:lang w:eastAsia="en-US"/>
              </w:rPr>
              <w:t xml:space="preserve">ОГРН </w:t>
            </w:r>
            <w:r>
              <w:rPr>
                <w:sz w:val="18"/>
                <w:szCs w:val="18"/>
                <w:lang w:eastAsia="en-US"/>
              </w:rPr>
              <w:t>1126952017048</w:t>
            </w:r>
          </w:p>
          <w:p w:rsidR="003540F2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Юридический адрес</w:t>
            </w:r>
            <w:r w:rsidRPr="00FC1B9B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eastAsia="en-US"/>
              </w:rPr>
              <w:t xml:space="preserve">170008, г. Тверь, Озерная ул., д. 16, </w:t>
            </w:r>
          </w:p>
          <w:p w:rsidR="003540F2" w:rsidRPr="00F61318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корп. 1, пом. </w:t>
            </w:r>
            <w:r>
              <w:rPr>
                <w:sz w:val="18"/>
                <w:szCs w:val="18"/>
                <w:lang w:val="en-US" w:eastAsia="en-US"/>
              </w:rPr>
              <w:t>V</w:t>
            </w:r>
          </w:p>
          <w:p w:rsidR="003540F2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Фактический </w:t>
            </w:r>
            <w:r w:rsidRPr="00FC1B9B">
              <w:rPr>
                <w:sz w:val="18"/>
                <w:szCs w:val="18"/>
                <w:lang w:eastAsia="en-US"/>
              </w:rPr>
              <w:t xml:space="preserve">адрес: </w:t>
            </w:r>
            <w:r>
              <w:rPr>
                <w:sz w:val="18"/>
                <w:szCs w:val="18"/>
                <w:lang w:eastAsia="en-US"/>
              </w:rPr>
              <w:t xml:space="preserve">170008, г. Тверь, Озерная ул., д. 16, </w:t>
            </w:r>
          </w:p>
          <w:p w:rsidR="003540F2" w:rsidRPr="003540F2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корп. </w:t>
            </w:r>
            <w:r w:rsidRPr="008B7525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пом. </w:t>
            </w:r>
            <w:r>
              <w:rPr>
                <w:sz w:val="18"/>
                <w:szCs w:val="18"/>
                <w:lang w:val="en-US" w:eastAsia="en-US"/>
              </w:rPr>
              <w:t>V</w:t>
            </w:r>
          </w:p>
          <w:p w:rsidR="003540F2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FC1B9B">
              <w:rPr>
                <w:sz w:val="18"/>
                <w:szCs w:val="18"/>
                <w:lang w:eastAsia="en-US"/>
              </w:rPr>
              <w:t xml:space="preserve">р/с </w:t>
            </w:r>
            <w:r>
              <w:rPr>
                <w:sz w:val="18"/>
                <w:szCs w:val="18"/>
                <w:lang w:eastAsia="en-US"/>
              </w:rPr>
              <w:t xml:space="preserve">40702810563000090423 Отделение №8607 Сбербанка </w:t>
            </w:r>
          </w:p>
          <w:p w:rsidR="003540F2" w:rsidRPr="00FC1B9B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России г. Тверь</w:t>
            </w:r>
          </w:p>
          <w:p w:rsidR="003540F2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FC1B9B">
              <w:rPr>
                <w:sz w:val="18"/>
                <w:szCs w:val="18"/>
                <w:lang w:eastAsia="en-US"/>
              </w:rPr>
              <w:t xml:space="preserve">к/с </w:t>
            </w:r>
            <w:r>
              <w:rPr>
                <w:sz w:val="18"/>
                <w:szCs w:val="18"/>
                <w:lang w:eastAsia="en-US"/>
              </w:rPr>
              <w:t>30201810700000000679</w:t>
            </w:r>
          </w:p>
          <w:p w:rsidR="003540F2" w:rsidRPr="00FC1B9B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 042809679</w:t>
            </w:r>
          </w:p>
          <w:p w:rsidR="003540F2" w:rsidRPr="00FE1D01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</w:t>
            </w:r>
            <w:r w:rsidRPr="00FE1D01">
              <w:rPr>
                <w:sz w:val="18"/>
                <w:szCs w:val="18"/>
                <w:lang w:eastAsia="en-US"/>
              </w:rPr>
              <w:t>.: (4822) 49-39-79</w:t>
            </w:r>
          </w:p>
          <w:p w:rsidR="003540F2" w:rsidRPr="00FE1D01" w:rsidRDefault="003540F2" w:rsidP="003540F2">
            <w:pPr>
              <w:tabs>
                <w:tab w:val="left" w:pos="4177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Email</w:t>
            </w:r>
            <w:r w:rsidRPr="00FE1D01"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rgk</w:t>
            </w:r>
            <w:proofErr w:type="spellEnd"/>
            <w:r w:rsidRPr="00FE1D01">
              <w:rPr>
                <w:sz w:val="18"/>
                <w:szCs w:val="18"/>
                <w:lang w:eastAsia="en-US"/>
              </w:rPr>
              <w:t>_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oao</w:t>
            </w:r>
            <w:proofErr w:type="spellEnd"/>
            <w:r w:rsidRPr="00FE1D01">
              <w:rPr>
                <w:sz w:val="18"/>
                <w:szCs w:val="18"/>
                <w:lang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FE1D01"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540F2" w:rsidRPr="007F02FE" w:rsidRDefault="003540F2" w:rsidP="00203720">
            <w:pPr>
              <w:tabs>
                <w:tab w:val="left" w:pos="4177"/>
              </w:tabs>
              <w:rPr>
                <w:b/>
                <w:sz w:val="18"/>
                <w:szCs w:val="18"/>
                <w:lang w:eastAsia="en-US"/>
              </w:rPr>
            </w:pPr>
          </w:p>
          <w:p w:rsidR="003540F2" w:rsidRPr="00DA1A14" w:rsidRDefault="003540F2" w:rsidP="00203720">
            <w:pPr>
              <w:tabs>
                <w:tab w:val="left" w:pos="4177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Генеральный директор</w:t>
            </w:r>
          </w:p>
          <w:p w:rsidR="003540F2" w:rsidRPr="00FC1B9B" w:rsidRDefault="003540F2" w:rsidP="00203720">
            <w:pPr>
              <w:tabs>
                <w:tab w:val="left" w:pos="4177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АО «РГК»</w:t>
            </w:r>
          </w:p>
          <w:p w:rsidR="003540F2" w:rsidRPr="00FC1B9B" w:rsidRDefault="003540F2" w:rsidP="00203720">
            <w:pPr>
              <w:tabs>
                <w:tab w:val="left" w:pos="4177"/>
              </w:tabs>
              <w:rPr>
                <w:sz w:val="18"/>
                <w:szCs w:val="18"/>
                <w:lang w:eastAsia="en-US"/>
              </w:rPr>
            </w:pPr>
          </w:p>
          <w:p w:rsidR="003540F2" w:rsidRPr="00FC1B9B" w:rsidRDefault="003540F2" w:rsidP="00203720">
            <w:pPr>
              <w:tabs>
                <w:tab w:val="left" w:pos="4177"/>
              </w:tabs>
              <w:rPr>
                <w:b/>
                <w:sz w:val="18"/>
                <w:szCs w:val="18"/>
                <w:lang w:eastAsia="en-US"/>
              </w:rPr>
            </w:pPr>
          </w:p>
          <w:p w:rsidR="003540F2" w:rsidRPr="00FC1B9B" w:rsidRDefault="003540F2" w:rsidP="00203720">
            <w:pPr>
              <w:tabs>
                <w:tab w:val="left" w:pos="4177"/>
              </w:tabs>
              <w:rPr>
                <w:b/>
                <w:sz w:val="18"/>
                <w:szCs w:val="18"/>
                <w:lang w:eastAsia="en-US"/>
              </w:rPr>
            </w:pPr>
            <w:r w:rsidRPr="00FC1B9B">
              <w:rPr>
                <w:b/>
                <w:sz w:val="18"/>
                <w:szCs w:val="18"/>
                <w:lang w:eastAsia="en-US"/>
              </w:rPr>
              <w:t>_________________________</w:t>
            </w:r>
            <w:r>
              <w:rPr>
                <w:b/>
                <w:sz w:val="18"/>
                <w:szCs w:val="18"/>
                <w:lang w:eastAsia="en-US"/>
              </w:rPr>
              <w:t xml:space="preserve">Д.Л.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Юдкин</w:t>
            </w:r>
            <w:proofErr w:type="spellEnd"/>
          </w:p>
          <w:p w:rsidR="003540F2" w:rsidRPr="00732C82" w:rsidRDefault="003540F2" w:rsidP="00203720">
            <w:pPr>
              <w:ind w:right="-236"/>
              <w:rPr>
                <w:sz w:val="18"/>
                <w:szCs w:val="18"/>
              </w:rPr>
            </w:pPr>
            <w:r w:rsidRPr="00FC1B9B">
              <w:rPr>
                <w:sz w:val="18"/>
                <w:szCs w:val="18"/>
                <w:lang w:eastAsia="en-US"/>
              </w:rPr>
              <w:t xml:space="preserve">   </w:t>
            </w:r>
            <w:r w:rsidRPr="00732C82">
              <w:rPr>
                <w:sz w:val="18"/>
                <w:szCs w:val="18"/>
              </w:rPr>
              <w:t xml:space="preserve">   </w:t>
            </w:r>
          </w:p>
        </w:tc>
      </w:tr>
    </w:tbl>
    <w:p w:rsidR="00B4425B" w:rsidRPr="00B4425B" w:rsidRDefault="00B4425B" w:rsidP="00B4425B"/>
    <w:sectPr w:rsidR="00B4425B" w:rsidRPr="00B4425B" w:rsidSect="00A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112443EB"/>
    <w:multiLevelType w:val="hybridMultilevel"/>
    <w:tmpl w:val="A8F2F526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17D9F"/>
    <w:multiLevelType w:val="hybridMultilevel"/>
    <w:tmpl w:val="40A69572"/>
    <w:lvl w:ilvl="0" w:tplc="68D2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26F0"/>
    <w:multiLevelType w:val="hybridMultilevel"/>
    <w:tmpl w:val="033461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C7B77"/>
    <w:multiLevelType w:val="hybridMultilevel"/>
    <w:tmpl w:val="94D0964A"/>
    <w:lvl w:ilvl="0" w:tplc="25800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1430"/>
    <w:multiLevelType w:val="multilevel"/>
    <w:tmpl w:val="8550BAAC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/>
      </w:rPr>
    </w:lvl>
  </w:abstractNum>
  <w:abstractNum w:abstractNumId="13" w15:restartNumberingAfterBreak="0">
    <w:nsid w:val="356A5FCE"/>
    <w:multiLevelType w:val="multilevel"/>
    <w:tmpl w:val="06EAB9E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C46AAF8E"/>
    <w:lvl w:ilvl="0">
      <w:start w:val="1"/>
      <w:numFmt w:val="decimal"/>
      <w:pStyle w:val="1"/>
      <w:lvlText w:val="%1."/>
      <w:lvlJc w:val="left"/>
      <w:pPr>
        <w:tabs>
          <w:tab w:val="num" w:pos="2127"/>
        </w:tabs>
        <w:ind w:left="2127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a0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pStyle w:val="a2"/>
      <w:lvlText w:val="%5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4D60"/>
    <w:multiLevelType w:val="hybridMultilevel"/>
    <w:tmpl w:val="8AC062D0"/>
    <w:lvl w:ilvl="0" w:tplc="F026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768F4"/>
    <w:multiLevelType w:val="hybridMultilevel"/>
    <w:tmpl w:val="308AA59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FE8125F"/>
    <w:multiLevelType w:val="hybridMultilevel"/>
    <w:tmpl w:val="19FAD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"/>
  </w:num>
  <w:num w:numId="10">
    <w:abstractNumId w:val="1"/>
  </w:num>
  <w:num w:numId="11">
    <w:abstractNumId w:val="21"/>
  </w:num>
  <w:num w:numId="12">
    <w:abstractNumId w:val="22"/>
  </w:num>
  <w:num w:numId="13">
    <w:abstractNumId w:val="9"/>
  </w:num>
  <w:num w:numId="14">
    <w:abstractNumId w:val="6"/>
  </w:num>
  <w:num w:numId="15">
    <w:abstractNumId w:val="18"/>
  </w:num>
  <w:num w:numId="16">
    <w:abstractNumId w:val="4"/>
  </w:num>
  <w:num w:numId="17">
    <w:abstractNumId w:val="8"/>
  </w:num>
  <w:num w:numId="18">
    <w:abstractNumId w:val="17"/>
  </w:num>
  <w:num w:numId="19">
    <w:abstractNumId w:val="3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CE"/>
    <w:rsid w:val="000039A1"/>
    <w:rsid w:val="0001164C"/>
    <w:rsid w:val="000424C6"/>
    <w:rsid w:val="00053499"/>
    <w:rsid w:val="00076AC5"/>
    <w:rsid w:val="00082319"/>
    <w:rsid w:val="0009105A"/>
    <w:rsid w:val="000B3775"/>
    <w:rsid w:val="000B602B"/>
    <w:rsid w:val="000C50DD"/>
    <w:rsid w:val="00106DA7"/>
    <w:rsid w:val="00106DD1"/>
    <w:rsid w:val="00106FC8"/>
    <w:rsid w:val="001264B4"/>
    <w:rsid w:val="0016283C"/>
    <w:rsid w:val="0019238C"/>
    <w:rsid w:val="001B7350"/>
    <w:rsid w:val="001C01DD"/>
    <w:rsid w:val="001C0F5C"/>
    <w:rsid w:val="001D5500"/>
    <w:rsid w:val="001E2748"/>
    <w:rsid w:val="001F71B2"/>
    <w:rsid w:val="002138D6"/>
    <w:rsid w:val="00242320"/>
    <w:rsid w:val="00244C2C"/>
    <w:rsid w:val="0024736E"/>
    <w:rsid w:val="00255ED0"/>
    <w:rsid w:val="0028290D"/>
    <w:rsid w:val="00282D6E"/>
    <w:rsid w:val="002A3F32"/>
    <w:rsid w:val="002B7D49"/>
    <w:rsid w:val="002C373A"/>
    <w:rsid w:val="002C55E3"/>
    <w:rsid w:val="002C7C01"/>
    <w:rsid w:val="002F27F8"/>
    <w:rsid w:val="0030085D"/>
    <w:rsid w:val="00302A9B"/>
    <w:rsid w:val="00335967"/>
    <w:rsid w:val="003540F2"/>
    <w:rsid w:val="00360B6E"/>
    <w:rsid w:val="003931D6"/>
    <w:rsid w:val="00397AF3"/>
    <w:rsid w:val="003E5E29"/>
    <w:rsid w:val="00410513"/>
    <w:rsid w:val="00417BD6"/>
    <w:rsid w:val="00437041"/>
    <w:rsid w:val="0044115D"/>
    <w:rsid w:val="00461718"/>
    <w:rsid w:val="00473E2A"/>
    <w:rsid w:val="00482E42"/>
    <w:rsid w:val="004B5671"/>
    <w:rsid w:val="004C2E27"/>
    <w:rsid w:val="004C3252"/>
    <w:rsid w:val="004D31C5"/>
    <w:rsid w:val="004D6302"/>
    <w:rsid w:val="00525B5F"/>
    <w:rsid w:val="0052671B"/>
    <w:rsid w:val="00527DE2"/>
    <w:rsid w:val="0053161D"/>
    <w:rsid w:val="00532537"/>
    <w:rsid w:val="00536264"/>
    <w:rsid w:val="005862CD"/>
    <w:rsid w:val="005962FA"/>
    <w:rsid w:val="005A55E5"/>
    <w:rsid w:val="005B4FB5"/>
    <w:rsid w:val="005B7122"/>
    <w:rsid w:val="005B7660"/>
    <w:rsid w:val="005C1F87"/>
    <w:rsid w:val="005C3185"/>
    <w:rsid w:val="005E1689"/>
    <w:rsid w:val="005E256B"/>
    <w:rsid w:val="006047BF"/>
    <w:rsid w:val="00622D43"/>
    <w:rsid w:val="00633496"/>
    <w:rsid w:val="00650D63"/>
    <w:rsid w:val="0065244E"/>
    <w:rsid w:val="00676912"/>
    <w:rsid w:val="00687CB1"/>
    <w:rsid w:val="006D63DF"/>
    <w:rsid w:val="006F2C3D"/>
    <w:rsid w:val="00727189"/>
    <w:rsid w:val="0074182F"/>
    <w:rsid w:val="00741B55"/>
    <w:rsid w:val="00742735"/>
    <w:rsid w:val="007466FD"/>
    <w:rsid w:val="00746E55"/>
    <w:rsid w:val="00760926"/>
    <w:rsid w:val="007839E2"/>
    <w:rsid w:val="0079051C"/>
    <w:rsid w:val="007B5BD2"/>
    <w:rsid w:val="007E49CE"/>
    <w:rsid w:val="007E69CE"/>
    <w:rsid w:val="007F58ED"/>
    <w:rsid w:val="008543AE"/>
    <w:rsid w:val="008608B3"/>
    <w:rsid w:val="00866D33"/>
    <w:rsid w:val="00874989"/>
    <w:rsid w:val="00875BE3"/>
    <w:rsid w:val="00886A38"/>
    <w:rsid w:val="008B1F57"/>
    <w:rsid w:val="008C55FA"/>
    <w:rsid w:val="008D3691"/>
    <w:rsid w:val="008E1CF2"/>
    <w:rsid w:val="009075CC"/>
    <w:rsid w:val="009100A5"/>
    <w:rsid w:val="009117F8"/>
    <w:rsid w:val="00915F72"/>
    <w:rsid w:val="009A7EFE"/>
    <w:rsid w:val="009B6742"/>
    <w:rsid w:val="009C302E"/>
    <w:rsid w:val="009E32F0"/>
    <w:rsid w:val="009E6198"/>
    <w:rsid w:val="009F2818"/>
    <w:rsid w:val="009F300C"/>
    <w:rsid w:val="00A00F80"/>
    <w:rsid w:val="00A0315E"/>
    <w:rsid w:val="00A069B2"/>
    <w:rsid w:val="00A228E8"/>
    <w:rsid w:val="00A32EAC"/>
    <w:rsid w:val="00AC7779"/>
    <w:rsid w:val="00B05C0D"/>
    <w:rsid w:val="00B12402"/>
    <w:rsid w:val="00B17D9E"/>
    <w:rsid w:val="00B34074"/>
    <w:rsid w:val="00B4425B"/>
    <w:rsid w:val="00B54667"/>
    <w:rsid w:val="00B5675A"/>
    <w:rsid w:val="00B931F3"/>
    <w:rsid w:val="00B959A6"/>
    <w:rsid w:val="00BA098D"/>
    <w:rsid w:val="00BA1C04"/>
    <w:rsid w:val="00BB7CEF"/>
    <w:rsid w:val="00BC2D32"/>
    <w:rsid w:val="00BD7856"/>
    <w:rsid w:val="00BF08E8"/>
    <w:rsid w:val="00C037B8"/>
    <w:rsid w:val="00C10C4C"/>
    <w:rsid w:val="00C123E1"/>
    <w:rsid w:val="00C17BAE"/>
    <w:rsid w:val="00C2138C"/>
    <w:rsid w:val="00C25DAB"/>
    <w:rsid w:val="00C374A0"/>
    <w:rsid w:val="00C528FD"/>
    <w:rsid w:val="00C6549E"/>
    <w:rsid w:val="00C70C92"/>
    <w:rsid w:val="00C756A0"/>
    <w:rsid w:val="00C84D32"/>
    <w:rsid w:val="00CB1908"/>
    <w:rsid w:val="00CC2095"/>
    <w:rsid w:val="00CC4775"/>
    <w:rsid w:val="00CD6D24"/>
    <w:rsid w:val="00CF03F1"/>
    <w:rsid w:val="00D03283"/>
    <w:rsid w:val="00D417E1"/>
    <w:rsid w:val="00D81B5F"/>
    <w:rsid w:val="00DD319A"/>
    <w:rsid w:val="00E01920"/>
    <w:rsid w:val="00E05E60"/>
    <w:rsid w:val="00E158FC"/>
    <w:rsid w:val="00E54C77"/>
    <w:rsid w:val="00E83775"/>
    <w:rsid w:val="00EA27DA"/>
    <w:rsid w:val="00ED71A0"/>
    <w:rsid w:val="00EF306A"/>
    <w:rsid w:val="00EF4CD3"/>
    <w:rsid w:val="00F02DE8"/>
    <w:rsid w:val="00F167F9"/>
    <w:rsid w:val="00F22E2C"/>
    <w:rsid w:val="00F2329E"/>
    <w:rsid w:val="00F74904"/>
    <w:rsid w:val="00F829F7"/>
    <w:rsid w:val="00FC6CE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F9A93B2"/>
  <w15:docId w15:val="{057E8519-2915-411D-A25D-3AB3430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0"/>
    <w:qFormat/>
    <w:rsid w:val="007E49C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Заголовок 2 Знак Знак"/>
    <w:basedOn w:val="a3"/>
    <w:next w:val="a3"/>
    <w:link w:val="22"/>
    <w:qFormat/>
    <w:rsid w:val="007E49C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7E49C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7E49CE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3"/>
    <w:next w:val="a3"/>
    <w:link w:val="50"/>
    <w:qFormat/>
    <w:rsid w:val="007E49CE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7E49CE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7E49CE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7E49CE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7E49CE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4"/>
    <w:link w:val="1"/>
    <w:rsid w:val="007E49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uiPriority w:val="99"/>
    <w:rsid w:val="007E49C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E49C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E49CE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E49C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E49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E49CE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E4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header"/>
    <w:basedOn w:val="a3"/>
    <w:link w:val="a8"/>
    <w:rsid w:val="007E49C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4"/>
    <w:link w:val="a7"/>
    <w:rsid w:val="007E49C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7E49CE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basedOn w:val="a4"/>
    <w:link w:val="a9"/>
    <w:rsid w:val="007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rsid w:val="007E49CE"/>
    <w:rPr>
      <w:color w:val="0000FF"/>
      <w:u w:val="single"/>
    </w:rPr>
  </w:style>
  <w:style w:type="character" w:styleId="ac">
    <w:name w:val="footnote reference"/>
    <w:rsid w:val="007E49CE"/>
    <w:rPr>
      <w:vertAlign w:val="superscript"/>
    </w:rPr>
  </w:style>
  <w:style w:type="character" w:styleId="ad">
    <w:name w:val="page number"/>
    <w:rsid w:val="007E49CE"/>
    <w:rPr>
      <w:rFonts w:ascii="Times New Roman" w:hAnsi="Times New Roman"/>
      <w:sz w:val="20"/>
    </w:rPr>
  </w:style>
  <w:style w:type="paragraph" w:styleId="11">
    <w:name w:val="toc 1"/>
    <w:basedOn w:val="a3"/>
    <w:next w:val="a3"/>
    <w:autoRedefine/>
    <w:uiPriority w:val="39"/>
    <w:rsid w:val="007E49CE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Cs/>
      <w:caps/>
      <w:noProof/>
      <w:szCs w:val="28"/>
    </w:rPr>
  </w:style>
  <w:style w:type="paragraph" w:styleId="21">
    <w:name w:val="toc 2"/>
    <w:basedOn w:val="a3"/>
    <w:next w:val="a3"/>
    <w:autoRedefine/>
    <w:uiPriority w:val="39"/>
    <w:rsid w:val="007E49CE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3"/>
    <w:next w:val="a3"/>
    <w:autoRedefine/>
    <w:semiHidden/>
    <w:rsid w:val="007E49CE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3"/>
    <w:next w:val="a3"/>
    <w:autoRedefine/>
    <w:semiHidden/>
    <w:rsid w:val="007E49CE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rsid w:val="007E49CE"/>
    <w:rPr>
      <w:color w:val="800080"/>
      <w:u w:val="single"/>
    </w:rPr>
  </w:style>
  <w:style w:type="paragraph" w:styleId="af">
    <w:name w:val="Document Map"/>
    <w:basedOn w:val="a3"/>
    <w:link w:val="af0"/>
    <w:semiHidden/>
    <w:rsid w:val="007E49CE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basedOn w:val="a4"/>
    <w:link w:val="af"/>
    <w:semiHidden/>
    <w:rsid w:val="007E49CE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7E49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rsid w:val="007E49CE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4"/>
    <w:link w:val="af2"/>
    <w:rsid w:val="007E49C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Таблица текст"/>
    <w:basedOn w:val="a3"/>
    <w:rsid w:val="007E49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uiPriority w:val="99"/>
    <w:qFormat/>
    <w:rsid w:val="007E49CE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7E49CE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7E49CE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7E49CE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7E49CE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semiHidden/>
    <w:rsid w:val="007E49CE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7E49CE"/>
  </w:style>
  <w:style w:type="paragraph" w:customStyle="1" w:styleId="af7">
    <w:name w:val="Главы"/>
    <w:basedOn w:val="af8"/>
    <w:next w:val="a3"/>
    <w:rsid w:val="007E49CE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7E49CE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7E49CE"/>
    <w:pPr>
      <w:tabs>
        <w:tab w:val="num" w:pos="1701"/>
      </w:tabs>
      <w:ind w:left="1701" w:hanging="567"/>
    </w:pPr>
  </w:style>
  <w:style w:type="paragraph" w:customStyle="1" w:styleId="a0">
    <w:name w:val="Пункт"/>
    <w:basedOn w:val="a3"/>
    <w:link w:val="12"/>
    <w:rsid w:val="007E49CE"/>
    <w:pPr>
      <w:numPr>
        <w:ilvl w:val="2"/>
        <w:numId w:val="3"/>
      </w:numPr>
    </w:pPr>
  </w:style>
  <w:style w:type="character" w:customStyle="1" w:styleId="afa">
    <w:name w:val="Пункт Знак"/>
    <w:rsid w:val="007E49CE"/>
    <w:rPr>
      <w:sz w:val="28"/>
      <w:lang w:val="ru-RU" w:eastAsia="ru-RU" w:bidi="ar-SA"/>
    </w:rPr>
  </w:style>
  <w:style w:type="paragraph" w:customStyle="1" w:styleId="a1">
    <w:name w:val="Подпункт"/>
    <w:basedOn w:val="a0"/>
    <w:rsid w:val="007E49CE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b">
    <w:name w:val="Подпункт Знак"/>
    <w:basedOn w:val="afa"/>
    <w:rsid w:val="007E49CE"/>
    <w:rPr>
      <w:sz w:val="28"/>
      <w:lang w:val="ru-RU" w:eastAsia="ru-RU" w:bidi="ar-SA"/>
    </w:rPr>
  </w:style>
  <w:style w:type="character" w:customStyle="1" w:styleId="afc">
    <w:name w:val="комментарий"/>
    <w:rsid w:val="007E49CE"/>
    <w:rPr>
      <w:b/>
      <w:i/>
      <w:shd w:val="clear" w:color="auto" w:fill="FFFF99"/>
    </w:rPr>
  </w:style>
  <w:style w:type="paragraph" w:customStyle="1" w:styleId="23">
    <w:name w:val="Пункт2"/>
    <w:basedOn w:val="a0"/>
    <w:link w:val="24"/>
    <w:rsid w:val="007E49C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7E49CE"/>
    <w:pPr>
      <w:numPr>
        <w:ilvl w:val="4"/>
      </w:numPr>
      <w:tabs>
        <w:tab w:val="num" w:pos="360"/>
      </w:tabs>
    </w:pPr>
  </w:style>
  <w:style w:type="paragraph" w:styleId="a">
    <w:name w:val="List Number"/>
    <w:basedOn w:val="a3"/>
    <w:rsid w:val="007E49CE"/>
    <w:pPr>
      <w:numPr>
        <w:numId w:val="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3"/>
    <w:semiHidden/>
    <w:rsid w:val="007E49CE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3"/>
    <w:rsid w:val="007E49CE"/>
    <w:pPr>
      <w:tabs>
        <w:tab w:val="left" w:pos="1134"/>
      </w:tabs>
      <w:ind w:left="1134" w:firstLine="0"/>
    </w:pPr>
  </w:style>
  <w:style w:type="paragraph" w:styleId="aff">
    <w:name w:val="List Bullet"/>
    <w:basedOn w:val="a3"/>
    <w:autoRedefine/>
    <w:rsid w:val="00F22E2C"/>
    <w:pPr>
      <w:tabs>
        <w:tab w:val="num" w:pos="360"/>
        <w:tab w:val="left" w:pos="567"/>
      </w:tabs>
      <w:spacing w:line="240" w:lineRule="auto"/>
      <w:ind w:left="360" w:firstLine="454"/>
    </w:pPr>
    <w:rPr>
      <w:sz w:val="24"/>
      <w:szCs w:val="24"/>
    </w:rPr>
  </w:style>
  <w:style w:type="paragraph" w:styleId="aff0">
    <w:name w:val="Balloon Text"/>
    <w:basedOn w:val="a3"/>
    <w:link w:val="aff1"/>
    <w:semiHidden/>
    <w:rsid w:val="007E49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7E49C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Text">
    <w:name w:val="Text"/>
    <w:basedOn w:val="aff2"/>
    <w:rsid w:val="007E49CE"/>
    <w:pPr>
      <w:autoSpaceDE w:val="0"/>
      <w:autoSpaceDN w:val="0"/>
      <w:spacing w:before="80" w:after="40" w:line="240" w:lineRule="auto"/>
      <w:ind w:firstLine="0"/>
    </w:pPr>
    <w:rPr>
      <w:rFonts w:ascii="Verdana" w:hAnsi="Verdana" w:cs="Times New Roman"/>
      <w:snapToGrid/>
      <w:sz w:val="18"/>
      <w:szCs w:val="18"/>
    </w:rPr>
  </w:style>
  <w:style w:type="paragraph" w:styleId="aff2">
    <w:name w:val="Plain Text"/>
    <w:basedOn w:val="a3"/>
    <w:link w:val="aff3"/>
    <w:rsid w:val="007E49CE"/>
    <w:rPr>
      <w:rFonts w:ascii="Courier New" w:hAnsi="Courier New" w:cs="Courier New"/>
      <w:sz w:val="20"/>
    </w:rPr>
  </w:style>
  <w:style w:type="character" w:customStyle="1" w:styleId="aff3">
    <w:name w:val="Текст Знак"/>
    <w:basedOn w:val="a4"/>
    <w:link w:val="aff2"/>
    <w:rsid w:val="007E49CE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ff4">
    <w:name w:val="annotation text"/>
    <w:basedOn w:val="a3"/>
    <w:link w:val="aff5"/>
    <w:semiHidden/>
    <w:rsid w:val="007E49CE"/>
    <w:rPr>
      <w:snapToGrid/>
      <w:sz w:val="20"/>
    </w:rPr>
  </w:style>
  <w:style w:type="character" w:customStyle="1" w:styleId="aff5">
    <w:name w:val="Текст примечания Знак"/>
    <w:basedOn w:val="a4"/>
    <w:link w:val="aff4"/>
    <w:semiHidden/>
    <w:rsid w:val="007E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E49C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E4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unkt">
    <w:name w:val="Punkt"/>
    <w:basedOn w:val="aff2"/>
    <w:rsid w:val="007E49CE"/>
    <w:pPr>
      <w:autoSpaceDE w:val="0"/>
      <w:autoSpaceDN w:val="0"/>
      <w:spacing w:before="80" w:after="40" w:line="240" w:lineRule="auto"/>
      <w:ind w:left="567" w:hanging="567"/>
    </w:pPr>
    <w:rPr>
      <w:rFonts w:ascii="Verdana" w:hAnsi="Verdana" w:cs="Times New Roman"/>
      <w:snapToGrid/>
      <w:sz w:val="18"/>
      <w:szCs w:val="18"/>
    </w:rPr>
  </w:style>
  <w:style w:type="paragraph" w:styleId="aff8">
    <w:name w:val="Title"/>
    <w:basedOn w:val="a3"/>
    <w:link w:val="aff9"/>
    <w:uiPriority w:val="99"/>
    <w:qFormat/>
    <w:rsid w:val="007E49CE"/>
    <w:pPr>
      <w:widowControl w:val="0"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aff9">
    <w:name w:val="Заголовок Знак"/>
    <w:basedOn w:val="a4"/>
    <w:link w:val="aff8"/>
    <w:uiPriority w:val="99"/>
    <w:rsid w:val="007E4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3"/>
    <w:link w:val="26"/>
    <w:rsid w:val="007E49CE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6">
    <w:name w:val="Основной текст 2 Знак"/>
    <w:basedOn w:val="a4"/>
    <w:link w:val="25"/>
    <w:rsid w:val="007E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E49CE"/>
    <w:pPr>
      <w:spacing w:line="240" w:lineRule="auto"/>
      <w:ind w:firstLine="0"/>
      <w:jc w:val="left"/>
    </w:pPr>
    <w:rPr>
      <w:snapToGrid/>
      <w:sz w:val="22"/>
    </w:rPr>
  </w:style>
  <w:style w:type="character" w:customStyle="1" w:styleId="33">
    <w:name w:val="Основной текст 3 Знак"/>
    <w:basedOn w:val="a4"/>
    <w:link w:val="32"/>
    <w:rsid w:val="007E49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7E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"/>
    <w:aliases w:val="Основной текст таблиц,в таблице,таблицы,в таблицах, в таблице, в таблицах"/>
    <w:basedOn w:val="a3"/>
    <w:link w:val="13"/>
    <w:rsid w:val="007E49CE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4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c">
    <w:name w:val="Body Text Indent"/>
    <w:basedOn w:val="a3"/>
    <w:link w:val="affd"/>
    <w:rsid w:val="007E49CE"/>
    <w:pPr>
      <w:tabs>
        <w:tab w:val="left" w:pos="360"/>
        <w:tab w:val="left" w:pos="720"/>
        <w:tab w:val="left" w:pos="1080"/>
      </w:tabs>
      <w:spacing w:line="240" w:lineRule="auto"/>
      <w:ind w:firstLine="360"/>
    </w:pPr>
    <w:rPr>
      <w:sz w:val="18"/>
      <w:szCs w:val="18"/>
    </w:rPr>
  </w:style>
  <w:style w:type="character" w:customStyle="1" w:styleId="affd">
    <w:name w:val="Основной текст с отступом Знак"/>
    <w:basedOn w:val="a4"/>
    <w:link w:val="affc"/>
    <w:rsid w:val="007E49CE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table" w:styleId="affe">
    <w:name w:val="Table Grid"/>
    <w:basedOn w:val="a5"/>
    <w:uiPriority w:val="99"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3"/>
    <w:link w:val="28"/>
    <w:rsid w:val="007E49C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7E49CE"/>
    <w:pPr>
      <w:spacing w:line="240" w:lineRule="auto"/>
      <w:ind w:firstLine="0"/>
      <w:jc w:val="left"/>
    </w:pPr>
    <w:rPr>
      <w:rFonts w:ascii="Arial" w:hAnsi="Arial"/>
      <w:snapToGrid/>
      <w:sz w:val="24"/>
    </w:rPr>
  </w:style>
  <w:style w:type="character" w:customStyle="1" w:styleId="22">
    <w:name w:val="Заголовок 2 Знак2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l2 Знак"/>
    <w:link w:val="2"/>
    <w:rsid w:val="007E49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14">
    <w:name w:val="index 1"/>
    <w:basedOn w:val="a3"/>
    <w:next w:val="a3"/>
    <w:autoRedefine/>
    <w:semiHidden/>
    <w:rsid w:val="007E49CE"/>
    <w:pPr>
      <w:ind w:left="280" w:hanging="280"/>
    </w:pPr>
  </w:style>
  <w:style w:type="paragraph" w:styleId="afff">
    <w:name w:val="index heading"/>
    <w:basedOn w:val="a3"/>
    <w:next w:val="14"/>
    <w:semiHidden/>
    <w:rsid w:val="007E49CE"/>
    <w:pPr>
      <w:spacing w:line="240" w:lineRule="auto"/>
      <w:ind w:firstLine="0"/>
      <w:jc w:val="left"/>
    </w:pPr>
    <w:rPr>
      <w:snapToGrid/>
      <w:sz w:val="20"/>
      <w:szCs w:val="24"/>
    </w:rPr>
  </w:style>
  <w:style w:type="paragraph" w:customStyle="1" w:styleId="DefaultParagraphFontParaCharChar">
    <w:name w:val="Default Paragraph Font Para Char Char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0">
    <w:name w:val="Знак Знак Знак Знак Знак Знак"/>
    <w:basedOn w:val="a3"/>
    <w:next w:val="1"/>
    <w:rsid w:val="007E49CE"/>
    <w:pPr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customStyle="1" w:styleId="15">
    <w:name w:val="1"/>
    <w:basedOn w:val="a3"/>
    <w:rsid w:val="007E49C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fff1">
    <w:name w:val="Strong"/>
    <w:uiPriority w:val="22"/>
    <w:qFormat/>
    <w:rsid w:val="007E49CE"/>
    <w:rPr>
      <w:b/>
      <w:bCs/>
    </w:rPr>
  </w:style>
  <w:style w:type="paragraph" w:styleId="afff2">
    <w:name w:val="List Paragraph"/>
    <w:basedOn w:val="a3"/>
    <w:link w:val="afff3"/>
    <w:uiPriority w:val="34"/>
    <w:qFormat/>
    <w:rsid w:val="007E49CE"/>
    <w:pPr>
      <w:spacing w:line="240" w:lineRule="auto"/>
      <w:ind w:left="720" w:firstLine="0"/>
      <w:contextualSpacing/>
      <w:jc w:val="left"/>
    </w:pPr>
    <w:rPr>
      <w:snapToGrid/>
      <w:sz w:val="20"/>
      <w:lang w:val="en-US"/>
    </w:rPr>
  </w:style>
  <w:style w:type="paragraph" w:customStyle="1" w:styleId="afff4">
    <w:name w:val="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5">
    <w:name w:val="Таблица"/>
    <w:basedOn w:val="a3"/>
    <w:rsid w:val="007E49CE"/>
    <w:pPr>
      <w:tabs>
        <w:tab w:val="left" w:pos="567"/>
      </w:tabs>
      <w:spacing w:line="240" w:lineRule="auto"/>
      <w:ind w:firstLine="0"/>
      <w:jc w:val="left"/>
    </w:pPr>
    <w:rPr>
      <w:rFonts w:ascii="Arial" w:hAnsi="Arial"/>
      <w:bCs/>
      <w:snapToGrid/>
      <w:sz w:val="20"/>
    </w:rPr>
  </w:style>
  <w:style w:type="character" w:customStyle="1" w:styleId="12">
    <w:name w:val="Пункт Знак1"/>
    <w:link w:val="a0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harChar">
    <w:name w:val="Char Char 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xl31">
    <w:name w:val="xl31"/>
    <w:basedOn w:val="a3"/>
    <w:rsid w:val="007E4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tztxtlist">
    <w:name w:val="tz_txt_list"/>
    <w:basedOn w:val="a3"/>
    <w:rsid w:val="007E49CE"/>
    <w:pPr>
      <w:numPr>
        <w:numId w:val="5"/>
      </w:numPr>
    </w:pPr>
  </w:style>
  <w:style w:type="paragraph" w:customStyle="1" w:styleId="ConsPlusNormal">
    <w:name w:val="ConsPlusNormal"/>
    <w:uiPriority w:val="99"/>
    <w:rsid w:val="007E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аблицы (моноширинный)"/>
    <w:basedOn w:val="a3"/>
    <w:next w:val="a3"/>
    <w:rsid w:val="007E49CE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HTML">
    <w:name w:val="HTML Preformatted"/>
    <w:basedOn w:val="a3"/>
    <w:link w:val="HTML0"/>
    <w:rsid w:val="007E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4"/>
    <w:link w:val="HTML"/>
    <w:rsid w:val="007E49CE"/>
    <w:rPr>
      <w:rFonts w:ascii="Courier New" w:eastAsia="Times New Roman" w:hAnsi="Courier New" w:cs="Times New Roman"/>
      <w:sz w:val="20"/>
      <w:szCs w:val="20"/>
    </w:rPr>
  </w:style>
  <w:style w:type="paragraph" w:styleId="34">
    <w:name w:val="Body Text Indent 3"/>
    <w:basedOn w:val="a3"/>
    <w:link w:val="35"/>
    <w:rsid w:val="007E49CE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E49C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7E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verAuthor">
    <w:name w:val="Cover Author"/>
    <w:basedOn w:val="a3"/>
    <w:rsid w:val="007E49CE"/>
    <w:pPr>
      <w:keepNext/>
      <w:suppressAutoHyphens/>
      <w:spacing w:after="120" w:line="240" w:lineRule="atLeast"/>
      <w:ind w:firstLine="0"/>
      <w:jc w:val="left"/>
    </w:pPr>
    <w:rPr>
      <w:rFonts w:ascii="Arial" w:hAnsi="Arial" w:cs="Arial"/>
      <w:snapToGrid/>
      <w:spacing w:val="-5"/>
      <w:szCs w:val="28"/>
      <w:lang w:eastAsia="en-US"/>
    </w:rPr>
  </w:style>
  <w:style w:type="paragraph" w:customStyle="1" w:styleId="afff7">
    <w:name w:val="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f8">
    <w:name w:val="No Spacing"/>
    <w:uiPriority w:val="1"/>
    <w:qFormat/>
    <w:rsid w:val="007E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9">
    <w:name w:val="Normal (Web)"/>
    <w:basedOn w:val="a3"/>
    <w:uiPriority w:val="99"/>
    <w:rsid w:val="007E49CE"/>
    <w:pPr>
      <w:spacing w:before="67" w:after="67" w:line="240" w:lineRule="auto"/>
      <w:ind w:firstLine="201"/>
    </w:pPr>
    <w:rPr>
      <w:snapToGrid/>
      <w:sz w:val="24"/>
      <w:szCs w:val="24"/>
    </w:rPr>
  </w:style>
  <w:style w:type="paragraph" w:customStyle="1" w:styleId="tblock1">
    <w:name w:val="tblock1"/>
    <w:basedOn w:val="a3"/>
    <w:rsid w:val="007E49C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13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link w:val="affa"/>
    <w:rsid w:val="007E49C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E49CE"/>
    <w:pPr>
      <w:widowControl w:val="0"/>
      <w:overflowPunct w:val="0"/>
      <w:autoSpaceDE w:val="0"/>
      <w:autoSpaceDN w:val="0"/>
      <w:adjustRightInd w:val="0"/>
      <w:spacing w:after="0" w:line="360" w:lineRule="auto"/>
      <w:ind w:left="640" w:firstLine="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E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12">
    <w:name w:val="Times 12"/>
    <w:basedOn w:val="a3"/>
    <w:rsid w:val="007E49CE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customStyle="1" w:styleId="afffa">
    <w:name w:val="[Основной абзац]"/>
    <w:basedOn w:val="a3"/>
    <w:uiPriority w:val="99"/>
    <w:rsid w:val="007E49CE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="Cambria" w:hAnsi="MinionPro-Regular" w:cs="MinionPro-Regular"/>
      <w:snapToGrid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3"/>
    <w:rsid w:val="00F829F7"/>
    <w:pPr>
      <w:autoSpaceDE w:val="0"/>
      <w:autoSpaceDN w:val="0"/>
      <w:spacing w:line="240" w:lineRule="auto"/>
      <w:ind w:firstLine="720"/>
      <w:jc w:val="left"/>
    </w:pPr>
    <w:rPr>
      <w:rFonts w:ascii="Arial" w:eastAsia="Calibri" w:hAnsi="Arial" w:cs="Arial"/>
      <w:snapToGrid/>
      <w:sz w:val="20"/>
    </w:rPr>
  </w:style>
  <w:style w:type="paragraph" w:customStyle="1" w:styleId="FTN1">
    <w:name w:val="FTN_1"/>
    <w:basedOn w:val="a3"/>
    <w:rsid w:val="00F829F7"/>
    <w:pPr>
      <w:widowControl w:val="0"/>
      <w:spacing w:line="240" w:lineRule="auto"/>
      <w:ind w:firstLine="0"/>
      <w:jc w:val="left"/>
    </w:pPr>
    <w:rPr>
      <w:rFonts w:eastAsia="Arial Unicode MS"/>
      <w:b/>
      <w:snapToGrid/>
      <w:szCs w:val="28"/>
    </w:rPr>
  </w:style>
  <w:style w:type="paragraph" w:customStyle="1" w:styleId="FTNtxt">
    <w:name w:val="FTN_txt"/>
    <w:basedOn w:val="a3"/>
    <w:rsid w:val="00F829F7"/>
    <w:pPr>
      <w:widowControl w:val="0"/>
      <w:numPr>
        <w:ilvl w:val="1"/>
        <w:numId w:val="6"/>
      </w:numPr>
      <w:tabs>
        <w:tab w:val="left" w:pos="1080"/>
      </w:tabs>
      <w:spacing w:line="288" w:lineRule="auto"/>
    </w:pPr>
    <w:rPr>
      <w:rFonts w:eastAsia="Arial Unicode MS"/>
      <w:snapToGrid/>
      <w:sz w:val="24"/>
      <w:szCs w:val="24"/>
    </w:rPr>
  </w:style>
  <w:style w:type="character" w:customStyle="1" w:styleId="ConsNormal0">
    <w:name w:val="ConsNormal Знак"/>
    <w:basedOn w:val="a4"/>
    <w:link w:val="ConsNormal"/>
    <w:uiPriority w:val="99"/>
    <w:locked/>
    <w:rsid w:val="00B34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">
    <w:name w:val="Основной текст (2)_"/>
    <w:link w:val="2a"/>
    <w:rsid w:val="00746E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fb">
    <w:name w:val="Основной текст_"/>
    <w:link w:val="2b"/>
    <w:rsid w:val="00746E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fc">
    <w:name w:val="Основной текст + Полужирный"/>
    <w:rsid w:val="00746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b">
    <w:name w:val="Основной текст2"/>
    <w:basedOn w:val="a3"/>
    <w:link w:val="afffb"/>
    <w:rsid w:val="00746E55"/>
    <w:pPr>
      <w:widowControl w:val="0"/>
      <w:shd w:val="clear" w:color="auto" w:fill="FFFFFF"/>
      <w:spacing w:line="228" w:lineRule="exact"/>
      <w:ind w:firstLine="0"/>
    </w:pPr>
    <w:rPr>
      <w:snapToGrid/>
      <w:sz w:val="19"/>
      <w:szCs w:val="19"/>
      <w:lang w:eastAsia="en-US"/>
    </w:rPr>
  </w:style>
  <w:style w:type="paragraph" w:customStyle="1" w:styleId="2a">
    <w:name w:val="Основной текст (2)"/>
    <w:basedOn w:val="a3"/>
    <w:link w:val="29"/>
    <w:rsid w:val="00746E55"/>
    <w:pPr>
      <w:widowControl w:val="0"/>
      <w:shd w:val="clear" w:color="auto" w:fill="FFFFFF"/>
      <w:spacing w:line="0" w:lineRule="atLeast"/>
      <w:ind w:firstLine="0"/>
      <w:jc w:val="center"/>
    </w:pPr>
    <w:rPr>
      <w:b/>
      <w:bCs/>
      <w:snapToGrid/>
      <w:sz w:val="19"/>
      <w:szCs w:val="19"/>
      <w:lang w:eastAsia="en-US"/>
    </w:rPr>
  </w:style>
  <w:style w:type="paragraph" w:customStyle="1" w:styleId="menu">
    <w:name w:val="menu"/>
    <w:basedOn w:val="a3"/>
    <w:rsid w:val="00746E5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napToGrid/>
      <w:color w:val="5A5A5A"/>
      <w:sz w:val="20"/>
    </w:rPr>
  </w:style>
  <w:style w:type="character" w:customStyle="1" w:styleId="afff3">
    <w:name w:val="Абзац списка Знак"/>
    <w:link w:val="afff2"/>
    <w:uiPriority w:val="34"/>
    <w:locked/>
    <w:rsid w:val="00746E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D41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Обычный текст с отступом"/>
    <w:basedOn w:val="a3"/>
    <w:uiPriority w:val="99"/>
    <w:rsid w:val="002C7C01"/>
    <w:pPr>
      <w:widowControl w:val="0"/>
      <w:suppressAutoHyphens/>
      <w:ind w:firstLine="720"/>
    </w:pPr>
    <w:rPr>
      <w:rFonts w:eastAsia="SimSun" w:cs="Mangal"/>
      <w:snapToGrid/>
      <w:kern w:val="2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6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95</cp:revision>
  <cp:lastPrinted>2018-04-27T09:22:00Z</cp:lastPrinted>
  <dcterms:created xsi:type="dcterms:W3CDTF">2015-04-29T08:53:00Z</dcterms:created>
  <dcterms:modified xsi:type="dcterms:W3CDTF">2018-07-04T11:54:00Z</dcterms:modified>
</cp:coreProperties>
</file>